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371316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932A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 </w:t>
      </w:r>
      <w:r w:rsidRPr="00D932A3">
        <w:rPr>
          <w:rFonts w:ascii="Verdana" w:hAnsi="Verdana" w:cs="Tahoma"/>
          <w:b/>
          <w:sz w:val="18"/>
          <w:szCs w:val="18"/>
        </w:rPr>
        <w:t>Şubat 2014 Günlük İnsan Hakları Raporu</w:t>
      </w:r>
    </w:p>
    <w:p w:rsidR="00D932A3" w:rsidRPr="009B155A" w:rsidRDefault="00D932A3" w:rsidP="00D932A3">
      <w:pPr>
        <w:spacing w:after="120" w:line="300" w:lineRule="atLeast"/>
        <w:ind w:firstLine="709"/>
        <w:jc w:val="both"/>
        <w:rPr>
          <w:rFonts w:ascii="Verdana" w:hAnsi="Verdana"/>
          <w:b/>
          <w:sz w:val="18"/>
          <w:szCs w:val="18"/>
        </w:rPr>
      </w:pPr>
      <w:r>
        <w:rPr>
          <w:rFonts w:ascii="Verdana" w:hAnsi="Verdana"/>
          <w:b/>
          <w:sz w:val="18"/>
          <w:szCs w:val="18"/>
        </w:rPr>
        <w:t xml:space="preserve">(02/074) </w:t>
      </w:r>
      <w:r w:rsidRPr="009B155A">
        <w:rPr>
          <w:rFonts w:ascii="Verdana" w:hAnsi="Verdana"/>
          <w:b/>
          <w:sz w:val="18"/>
          <w:szCs w:val="18"/>
        </w:rPr>
        <w:t>Hrant Dink Cinayeti Davası…</w:t>
      </w:r>
    </w:p>
    <w:p w:rsidR="00D932A3" w:rsidRPr="009B155A" w:rsidRDefault="00D932A3" w:rsidP="00D932A3">
      <w:pPr>
        <w:spacing w:after="120" w:line="300" w:lineRule="atLeast"/>
        <w:ind w:firstLine="709"/>
        <w:jc w:val="both"/>
        <w:rPr>
          <w:rFonts w:ascii="Verdana" w:hAnsi="Verdana"/>
          <w:sz w:val="18"/>
          <w:szCs w:val="18"/>
        </w:rPr>
      </w:pPr>
      <w:r w:rsidRPr="009B155A">
        <w:rPr>
          <w:rFonts w:ascii="Verdana" w:hAnsi="Verdana"/>
          <w:sz w:val="18"/>
          <w:szCs w:val="18"/>
        </w:rPr>
        <w:t>Hrant Dink’in öldürülmesiyle ilgili olarak dönemin Trabzon Jandarma Alay Komutanı Albay Ali Öz, Yüzbaşı Metin Yıldız, Astsubaylar Gazi Günay ve Hüseyin Yılmaz, Astsubay Okan Şimşek, Uzman Çavuş Veysel Şahin ile Uzman Çavuşlar Hacı Ömer Ünalır ve Önder Araz’ın elde ettikleri istihbarat bilgilerini değerlendirmeyerek, “görevi ihmal ettikleri” gerekçesiyle, Trabzon 2. Sulh Ceza Mahkemesi’nde Türk Ceza Kanunu’nun (TCK) 257/2. maddesi uyarınca yargılanmaları 2 Haziran 2011’de sonuçlanmıştı.</w:t>
      </w:r>
    </w:p>
    <w:p w:rsidR="00D932A3" w:rsidRPr="009B155A" w:rsidRDefault="00D932A3" w:rsidP="00D932A3">
      <w:pPr>
        <w:spacing w:after="120" w:line="300" w:lineRule="atLeast"/>
        <w:ind w:firstLine="709"/>
        <w:jc w:val="both"/>
        <w:rPr>
          <w:rFonts w:ascii="Verdana" w:hAnsi="Verdana"/>
          <w:sz w:val="18"/>
          <w:szCs w:val="18"/>
        </w:rPr>
      </w:pPr>
      <w:r w:rsidRPr="009B155A">
        <w:rPr>
          <w:rFonts w:ascii="Verdana" w:hAnsi="Verdana"/>
          <w:sz w:val="18"/>
          <w:szCs w:val="18"/>
        </w:rPr>
        <w:t>Duruşma sonunda dönemin Trabzon İl Jandarma Komutanı Albay Ali Öz ile Yüzbaşı Metin Yıldız’a altışar ay hapis cezası; astsubaylar Hüseyin Yılmaz, Hacı Ömer Ünalır ve Okan Şimşek ile Uzman Çavuş Veysal Şahin’e de dörder ay hapis cezası verilmişti.</w:t>
      </w:r>
    </w:p>
    <w:p w:rsidR="00D932A3" w:rsidRPr="009B155A" w:rsidRDefault="00D932A3" w:rsidP="00D932A3">
      <w:pPr>
        <w:spacing w:after="120" w:line="300" w:lineRule="atLeast"/>
        <w:ind w:firstLine="709"/>
        <w:jc w:val="both"/>
        <w:rPr>
          <w:rFonts w:ascii="Verdana" w:hAnsi="Verdana"/>
          <w:sz w:val="18"/>
          <w:szCs w:val="18"/>
        </w:rPr>
      </w:pPr>
      <w:r w:rsidRPr="009B155A">
        <w:rPr>
          <w:rFonts w:ascii="Verdana" w:hAnsi="Verdana"/>
          <w:sz w:val="18"/>
          <w:szCs w:val="18"/>
        </w:rPr>
        <w:t>Bu dava sürerken, Adalet Bakanlığı’nın incelemesi sonucu Trabzon 1. Ağır Ceza Mahkemesi’nde de aynı suçlardan ikinci bir dava açıldı. Ancak mahkeme heyeti, aynı suçtan iki dava olamayacağı gerekçesiyle davayı reddetti.</w:t>
      </w:r>
    </w:p>
    <w:p w:rsidR="00D932A3" w:rsidRDefault="00D932A3" w:rsidP="00D932A3">
      <w:pPr>
        <w:spacing w:after="120" w:line="300" w:lineRule="atLeast"/>
        <w:ind w:firstLine="709"/>
        <w:jc w:val="both"/>
        <w:rPr>
          <w:rFonts w:ascii="Verdana" w:hAnsi="Verdana"/>
          <w:sz w:val="18"/>
          <w:szCs w:val="18"/>
        </w:rPr>
      </w:pPr>
      <w:r w:rsidRPr="009B155A">
        <w:rPr>
          <w:rFonts w:ascii="Verdana" w:hAnsi="Verdana"/>
          <w:sz w:val="18"/>
          <w:szCs w:val="18"/>
        </w:rPr>
        <w:t>Ancak Dink ailesinin avukatlarının başvurusu üzerine Trabzon Ağır Ceza Mahkemesi’nin kararını görüşen Yargıtay 5. Ceza Dairesi kararı boz</w:t>
      </w:r>
      <w:r>
        <w:rPr>
          <w:rFonts w:ascii="Verdana" w:hAnsi="Verdana"/>
          <w:sz w:val="18"/>
          <w:szCs w:val="18"/>
        </w:rPr>
        <w:t>muştu.</w:t>
      </w:r>
    </w:p>
    <w:p w:rsidR="00D932A3" w:rsidRDefault="00D932A3" w:rsidP="00D932A3">
      <w:pPr>
        <w:spacing w:after="120" w:line="300" w:lineRule="atLeast"/>
        <w:ind w:firstLine="709"/>
        <w:jc w:val="both"/>
        <w:rPr>
          <w:rFonts w:ascii="Verdana" w:hAnsi="Verdana"/>
          <w:sz w:val="18"/>
          <w:szCs w:val="18"/>
        </w:rPr>
      </w:pPr>
      <w:r>
        <w:rPr>
          <w:rFonts w:ascii="Verdana" w:hAnsi="Verdana"/>
          <w:sz w:val="18"/>
          <w:szCs w:val="18"/>
        </w:rPr>
        <w:t xml:space="preserve">Kararın ardından </w:t>
      </w:r>
      <w:r w:rsidRPr="009B155A">
        <w:rPr>
          <w:rFonts w:ascii="Verdana" w:hAnsi="Verdana"/>
          <w:sz w:val="18"/>
          <w:szCs w:val="18"/>
        </w:rPr>
        <w:t>Ali Öz’ün Trabzon 1. Ağır Ceza Mahkemesi’nde yeniden yargılanmasına</w:t>
      </w:r>
      <w:r>
        <w:rPr>
          <w:rFonts w:ascii="Verdana" w:hAnsi="Verdana"/>
          <w:sz w:val="18"/>
          <w:szCs w:val="18"/>
        </w:rPr>
        <w:t xml:space="preserve"> 11 Şubat 2014’te devam edildi.</w:t>
      </w:r>
    </w:p>
    <w:p w:rsidR="00D932A3" w:rsidRDefault="00D932A3" w:rsidP="00D932A3">
      <w:pPr>
        <w:spacing w:after="120" w:line="300" w:lineRule="atLeast"/>
        <w:ind w:firstLine="709"/>
        <w:jc w:val="both"/>
        <w:rPr>
          <w:rFonts w:ascii="Verdana" w:hAnsi="Verdana"/>
          <w:sz w:val="18"/>
          <w:szCs w:val="18"/>
        </w:rPr>
      </w:pPr>
      <w:r>
        <w:rPr>
          <w:rFonts w:ascii="Verdana" w:hAnsi="Verdana"/>
          <w:sz w:val="18"/>
          <w:szCs w:val="18"/>
        </w:rPr>
        <w:lastRenderedPageBreak/>
        <w:t>Duruşmada mahkeme heyeti, Trabzon 2. Sulh Ceza Mahkemesi’</w:t>
      </w:r>
      <w:r w:rsidRPr="00D95008">
        <w:rPr>
          <w:rFonts w:ascii="Verdana" w:hAnsi="Verdana"/>
          <w:sz w:val="18"/>
          <w:szCs w:val="18"/>
        </w:rPr>
        <w:t>nde</w:t>
      </w:r>
      <w:r>
        <w:rPr>
          <w:rFonts w:ascii="Verdana" w:hAnsi="Verdana"/>
          <w:sz w:val="18"/>
          <w:szCs w:val="18"/>
        </w:rPr>
        <w:t xml:space="preserve"> Ali Öz’</w:t>
      </w:r>
      <w:r w:rsidRPr="00D95008">
        <w:rPr>
          <w:rFonts w:ascii="Verdana" w:hAnsi="Verdana"/>
          <w:sz w:val="18"/>
          <w:szCs w:val="18"/>
        </w:rPr>
        <w:t xml:space="preserve">ün </w:t>
      </w:r>
      <w:r>
        <w:rPr>
          <w:rFonts w:ascii="Verdana" w:hAnsi="Verdana"/>
          <w:sz w:val="18"/>
          <w:szCs w:val="18"/>
        </w:rPr>
        <w:t>de ceza aldığı dosyanın temyiz sonucunun</w:t>
      </w:r>
      <w:r w:rsidRPr="00D95008">
        <w:rPr>
          <w:rFonts w:ascii="Verdana" w:hAnsi="Verdana"/>
          <w:sz w:val="18"/>
          <w:szCs w:val="18"/>
        </w:rPr>
        <w:t xml:space="preserve"> beklenmesine karar ver</w:t>
      </w:r>
      <w:r>
        <w:rPr>
          <w:rFonts w:ascii="Verdana" w:hAnsi="Verdana"/>
          <w:sz w:val="18"/>
          <w:szCs w:val="18"/>
        </w:rPr>
        <w:t>erek duruşmayı erteledi.</w:t>
      </w:r>
    </w:p>
    <w:p w:rsidR="00D932A3" w:rsidRPr="00FC3580" w:rsidRDefault="00D932A3" w:rsidP="00D932A3">
      <w:pPr>
        <w:spacing w:after="120" w:line="300" w:lineRule="atLeast"/>
        <w:ind w:firstLine="709"/>
        <w:jc w:val="both"/>
        <w:rPr>
          <w:rFonts w:ascii="Verdana" w:hAnsi="Verdana"/>
          <w:b/>
          <w:sz w:val="18"/>
          <w:szCs w:val="18"/>
        </w:rPr>
      </w:pPr>
      <w:r>
        <w:rPr>
          <w:rFonts w:ascii="Verdana" w:hAnsi="Verdana"/>
          <w:b/>
          <w:sz w:val="18"/>
          <w:szCs w:val="18"/>
        </w:rPr>
        <w:t xml:space="preserve">(02/075) </w:t>
      </w:r>
      <w:r w:rsidRPr="00FC3580">
        <w:rPr>
          <w:rFonts w:ascii="Verdana" w:hAnsi="Verdana"/>
          <w:b/>
          <w:sz w:val="18"/>
          <w:szCs w:val="18"/>
        </w:rPr>
        <w:t>Lice Katliamı ve Bahtiyar Aydın Cinayeti Davası…</w:t>
      </w:r>
    </w:p>
    <w:p w:rsidR="00D932A3" w:rsidRPr="00FC3580" w:rsidRDefault="00D932A3" w:rsidP="00D932A3">
      <w:pPr>
        <w:spacing w:after="120" w:line="300" w:lineRule="atLeast"/>
        <w:ind w:firstLine="709"/>
        <w:jc w:val="both"/>
        <w:rPr>
          <w:rFonts w:ascii="Verdana" w:hAnsi="Verdana"/>
          <w:sz w:val="18"/>
          <w:szCs w:val="18"/>
        </w:rPr>
      </w:pPr>
      <w:r w:rsidRPr="00FC3580">
        <w:rPr>
          <w:rFonts w:ascii="Verdana" w:hAnsi="Verdana"/>
          <w:sz w:val="18"/>
          <w:szCs w:val="18"/>
        </w:rPr>
        <w:t>Diyarbakır’ın Lice İlçesi’nde 22 Ekim 1993’te çıkan ve 14 kişinin ve bir askerin ölümüyle sonuçlanan olaylar nedeniyle bölgeye giden dönemin Jandarma Bölge Komutanı Tuğgeneral Bahtiyar Aydın’ın karakol bahçesinde “faili meçhul bir kurşun” sonucu öldürülmesiyle ilgili olarak hazırlanan iddianame dosyanın zamanaşımına uğrayacağı gün Diyarbakır 8. Ağır Ceza Mahkemesi tarafından kabul edilmişti.</w:t>
      </w:r>
    </w:p>
    <w:p w:rsidR="00D932A3" w:rsidRDefault="00D932A3" w:rsidP="00D932A3">
      <w:pPr>
        <w:spacing w:after="120" w:line="300" w:lineRule="atLeast"/>
        <w:ind w:firstLine="709"/>
        <w:jc w:val="both"/>
        <w:rPr>
          <w:rFonts w:ascii="Verdana" w:hAnsi="Verdana"/>
          <w:sz w:val="18"/>
          <w:szCs w:val="18"/>
        </w:rPr>
      </w:pPr>
      <w:r w:rsidRPr="00FC3580">
        <w:rPr>
          <w:rFonts w:ascii="Verdana" w:hAnsi="Verdana"/>
          <w:sz w:val="18"/>
          <w:szCs w:val="18"/>
        </w:rPr>
        <w:t>16 Ocak 2014’te görülen duruşmada sanık avukatlarının “davanın güvenlik gerekçesiyle başka bir kente taşınması” talebini 28 Ocak 2014’te değerlendiren Yargıtay 5. Ceza Dairesi yargılamanın Eskişehir</w:t>
      </w:r>
      <w:r>
        <w:rPr>
          <w:rFonts w:ascii="Verdana" w:hAnsi="Verdana"/>
          <w:sz w:val="18"/>
          <w:szCs w:val="18"/>
        </w:rPr>
        <w:t xml:space="preserve"> 1. Ağır Ceza Mahkemesi’nde</w:t>
      </w:r>
      <w:r w:rsidRPr="00FC3580">
        <w:rPr>
          <w:rFonts w:ascii="Verdana" w:hAnsi="Verdana"/>
          <w:sz w:val="18"/>
          <w:szCs w:val="18"/>
        </w:rPr>
        <w:t xml:space="preserve"> devam etmesine karar ver</w:t>
      </w:r>
      <w:r>
        <w:rPr>
          <w:rFonts w:ascii="Verdana" w:hAnsi="Verdana"/>
          <w:sz w:val="18"/>
          <w:szCs w:val="18"/>
        </w:rPr>
        <w:t>mişti.</w:t>
      </w:r>
    </w:p>
    <w:p w:rsidR="00D932A3" w:rsidRDefault="00D932A3" w:rsidP="00D932A3">
      <w:pPr>
        <w:spacing w:after="120" w:line="300" w:lineRule="atLeast"/>
        <w:ind w:firstLine="709"/>
        <w:jc w:val="both"/>
        <w:rPr>
          <w:rFonts w:ascii="Verdana" w:hAnsi="Verdana"/>
          <w:sz w:val="18"/>
          <w:szCs w:val="18"/>
        </w:rPr>
      </w:pPr>
      <w:r>
        <w:rPr>
          <w:rFonts w:ascii="Verdana" w:hAnsi="Verdana"/>
          <w:sz w:val="18"/>
          <w:szCs w:val="18"/>
        </w:rPr>
        <w:t xml:space="preserve">11 Şubat 2014’te dosyayı görüşen </w:t>
      </w:r>
      <w:r w:rsidRPr="00D95008">
        <w:rPr>
          <w:rFonts w:ascii="Verdana" w:hAnsi="Verdana"/>
          <w:sz w:val="18"/>
          <w:szCs w:val="18"/>
        </w:rPr>
        <w:t>Eskişehir 1. Ağır Ceza Mahkemesi</w:t>
      </w:r>
      <w:r>
        <w:rPr>
          <w:rFonts w:ascii="Verdana" w:hAnsi="Verdana"/>
          <w:sz w:val="18"/>
          <w:szCs w:val="18"/>
        </w:rPr>
        <w:t xml:space="preserve"> heyeti, </w:t>
      </w:r>
      <w:r w:rsidRPr="00D95008">
        <w:rPr>
          <w:rFonts w:ascii="Verdana" w:hAnsi="Verdana"/>
          <w:sz w:val="18"/>
          <w:szCs w:val="18"/>
        </w:rPr>
        <w:t xml:space="preserve">özel yetkili mahkeme olmadığı için </w:t>
      </w:r>
      <w:r>
        <w:rPr>
          <w:rFonts w:ascii="Verdana" w:hAnsi="Verdana"/>
          <w:sz w:val="18"/>
          <w:szCs w:val="18"/>
        </w:rPr>
        <w:t xml:space="preserve">dosyaya </w:t>
      </w:r>
      <w:r w:rsidRPr="00D95008">
        <w:rPr>
          <w:rFonts w:ascii="Verdana" w:hAnsi="Verdana"/>
          <w:sz w:val="18"/>
          <w:szCs w:val="18"/>
        </w:rPr>
        <w:t xml:space="preserve">görevsizlik kararı vererek </w:t>
      </w:r>
      <w:r w:rsidRPr="00FC3580">
        <w:rPr>
          <w:rFonts w:ascii="Verdana" w:hAnsi="Verdana"/>
          <w:sz w:val="18"/>
          <w:szCs w:val="18"/>
        </w:rPr>
        <w:t>Yargıtay 5. Ceza Dairesi</w:t>
      </w:r>
      <w:r>
        <w:rPr>
          <w:rFonts w:ascii="Verdana" w:hAnsi="Verdana"/>
          <w:sz w:val="18"/>
          <w:szCs w:val="18"/>
        </w:rPr>
        <w:t>’ne iade etti.</w:t>
      </w:r>
    </w:p>
    <w:p w:rsidR="00D932A3" w:rsidRPr="0063290E" w:rsidRDefault="00D932A3" w:rsidP="00D932A3">
      <w:pPr>
        <w:spacing w:after="120" w:line="300" w:lineRule="atLeast"/>
        <w:ind w:firstLine="709"/>
        <w:jc w:val="both"/>
        <w:rPr>
          <w:rFonts w:ascii="Verdana" w:hAnsi="Verdana"/>
          <w:b/>
          <w:sz w:val="18"/>
          <w:szCs w:val="18"/>
        </w:rPr>
      </w:pPr>
      <w:r>
        <w:rPr>
          <w:rFonts w:ascii="Verdana" w:hAnsi="Verdana"/>
          <w:b/>
          <w:sz w:val="18"/>
          <w:szCs w:val="18"/>
        </w:rPr>
        <w:t xml:space="preserve">(02/076) </w:t>
      </w:r>
      <w:r w:rsidRPr="0063290E">
        <w:rPr>
          <w:rFonts w:ascii="Verdana" w:hAnsi="Verdana"/>
          <w:b/>
          <w:sz w:val="18"/>
          <w:szCs w:val="18"/>
        </w:rPr>
        <w:t>Devam Eden Cezaevleri Operasyonu Davası…</w:t>
      </w:r>
    </w:p>
    <w:p w:rsidR="00D932A3" w:rsidRPr="0063290E" w:rsidRDefault="00D932A3" w:rsidP="00D932A3">
      <w:pPr>
        <w:spacing w:after="120" w:line="300" w:lineRule="atLeast"/>
        <w:ind w:firstLine="709"/>
        <w:jc w:val="both"/>
        <w:rPr>
          <w:rFonts w:ascii="Verdana" w:hAnsi="Verdana"/>
          <w:sz w:val="18"/>
          <w:szCs w:val="18"/>
        </w:rPr>
      </w:pPr>
      <w:r w:rsidRPr="0063290E">
        <w:rPr>
          <w:rFonts w:ascii="Verdana" w:hAnsi="Verdana"/>
          <w:sz w:val="18"/>
          <w:szCs w:val="18"/>
        </w:rPr>
        <w:t>19 Aralık 2000’de, 20 cezaevinde düzenlenen ve 32 kişinin öldürüldüğü “Hayata Dönüş Operasyonu” kapsamında yedi mahkûmun yaşamını yitirdiği Ümraniye Cezaevi’ndeki (İstanbul) müdahaleyle ilgili olarak 399 tutuklu ve hükümlü hakkında “cezaevi idaresine isyan ettikleri”, “patlayıcı madde bulundurdukları” ve “insan yaraladıklar</w:t>
      </w:r>
      <w:r>
        <w:rPr>
          <w:rFonts w:ascii="Verdana" w:hAnsi="Verdana"/>
          <w:sz w:val="18"/>
          <w:szCs w:val="18"/>
        </w:rPr>
        <w:t>ı” suçlamalarıyla açılan davaya 11 Şubat 2014’te</w:t>
      </w:r>
      <w:r w:rsidRPr="0063290E">
        <w:rPr>
          <w:rFonts w:ascii="Verdana" w:hAnsi="Verdana"/>
          <w:sz w:val="18"/>
          <w:szCs w:val="18"/>
        </w:rPr>
        <w:t xml:space="preserve"> Anadolu 5. Ağır Ceza Mahkemesi’nde devam edildi.</w:t>
      </w:r>
    </w:p>
    <w:p w:rsidR="00D932A3" w:rsidRDefault="00D932A3" w:rsidP="00D932A3">
      <w:pPr>
        <w:spacing w:after="120" w:line="300" w:lineRule="atLeast"/>
        <w:ind w:firstLine="709"/>
        <w:jc w:val="both"/>
        <w:rPr>
          <w:rFonts w:ascii="Verdana" w:hAnsi="Verdana"/>
          <w:sz w:val="18"/>
          <w:szCs w:val="18"/>
        </w:rPr>
      </w:pPr>
      <w:r w:rsidRPr="0063290E">
        <w:rPr>
          <w:rFonts w:ascii="Verdana" w:hAnsi="Verdana"/>
          <w:sz w:val="18"/>
          <w:szCs w:val="18"/>
        </w:rPr>
        <w:t xml:space="preserve">Duruşmaya katılan </w:t>
      </w:r>
      <w:r>
        <w:rPr>
          <w:rFonts w:ascii="Verdana" w:hAnsi="Verdana"/>
          <w:sz w:val="18"/>
          <w:szCs w:val="18"/>
        </w:rPr>
        <w:t>avukatların taleplerini alan mahkeme heyeti, sanıkların esas hakkındaki mütalaaya savunmalarını yapmaları için bir sonraki duruşmada hazır edilmelerine karar vererek duruşmayı 14 Nisan 2014’e erteledi.</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(02/077) Toplatılan Afişler…</w:t>
      </w:r>
    </w:p>
    <w:p w:rsidR="00D932A3" w:rsidRPr="0063290E" w:rsidRDefault="00D932A3" w:rsidP="00D932A3">
      <w:pPr>
        <w:spacing w:after="120" w:line="300" w:lineRule="atLeast"/>
        <w:ind w:firstLine="709"/>
        <w:jc w:val="both"/>
        <w:rPr>
          <w:rFonts w:ascii="Verdana" w:hAnsi="Verdana"/>
          <w:sz w:val="18"/>
          <w:szCs w:val="18"/>
        </w:rPr>
      </w:pPr>
      <w:r w:rsidRPr="0063290E">
        <w:rPr>
          <w:rFonts w:ascii="Verdana" w:hAnsi="Verdana"/>
          <w:sz w:val="18"/>
          <w:szCs w:val="18"/>
        </w:rPr>
        <w:t>Diyarbakır’da BDP İl Örgütü tarafından asılan ve Abdullah Öcalan’ın fotoğrafının bulunduğu afişler 11 Şubat 2014’te TMY’nin 10. maddesi ile görevli Diyarbakır 2 Nolu Hâkimliği’nin kararı doğrultusunda toplatıldı.</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(02/078) Yargılanan İnsan Hakları Savunucusu…</w:t>
      </w:r>
    </w:p>
    <w:p w:rsidR="00D932A3" w:rsidRPr="00FC3580" w:rsidRDefault="00D932A3" w:rsidP="00D932A3">
      <w:pPr>
        <w:spacing w:after="120" w:line="300" w:lineRule="atLeast"/>
        <w:ind w:firstLine="709"/>
        <w:jc w:val="both"/>
        <w:rPr>
          <w:rFonts w:ascii="Verdana" w:hAnsi="Verdana"/>
          <w:sz w:val="18"/>
          <w:szCs w:val="18"/>
        </w:rPr>
      </w:pPr>
      <w:r w:rsidRPr="00FC3580">
        <w:rPr>
          <w:rFonts w:ascii="Verdana" w:hAnsi="Verdana"/>
          <w:sz w:val="18"/>
          <w:szCs w:val="18"/>
        </w:rPr>
        <w:t>İstanbul’un Çerkezköy İlçesi’nde 2005 yılında yaptığı bir konuşma nedeniyle Avukat Eren Keskin hakkında “Türklüğe hakâret ettiği” iddiasıyla açılan davadan verilen bir yıllık hapis cezası Yargıtay 9. Ceza Dairesi tarafından bozulmuştu.</w:t>
      </w:r>
    </w:p>
    <w:p w:rsidR="00D932A3" w:rsidRPr="00FC3580" w:rsidRDefault="00D932A3" w:rsidP="00D932A3">
      <w:pPr>
        <w:spacing w:after="120" w:line="300" w:lineRule="atLeast"/>
        <w:ind w:firstLine="709"/>
        <w:jc w:val="both"/>
        <w:rPr>
          <w:rFonts w:ascii="Verdana" w:hAnsi="Verdana"/>
          <w:sz w:val="18"/>
          <w:szCs w:val="18"/>
        </w:rPr>
      </w:pPr>
      <w:r w:rsidRPr="00FC3580">
        <w:rPr>
          <w:rFonts w:ascii="Verdana" w:hAnsi="Verdana"/>
          <w:sz w:val="18"/>
          <w:szCs w:val="18"/>
        </w:rPr>
        <w:t>Kararın ardından devam eden soruşturma çerçevesinde 2011 yılında dönemin Adalet Bakanı Sadullah Ergin’in izniyle Eren Keskin hakkında TCK’nin 301. Maddesi uyarınca yeniden dava açıldığı 11 Şubat 2014’te öğrenildi.</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(02/079) Mahkûm Olan Kişi…</w:t>
      </w:r>
    </w:p>
    <w:p w:rsidR="00D932A3" w:rsidRDefault="00D932A3" w:rsidP="00D932A3">
      <w:pPr>
        <w:spacing w:after="120" w:line="300" w:lineRule="atLeast"/>
        <w:ind w:firstLine="709"/>
        <w:jc w:val="both"/>
        <w:rPr>
          <w:rFonts w:ascii="Verdana" w:hAnsi="Verdana"/>
          <w:sz w:val="18"/>
          <w:szCs w:val="18"/>
        </w:rPr>
      </w:pPr>
      <w:r>
        <w:rPr>
          <w:rFonts w:ascii="Verdana" w:hAnsi="Verdana"/>
          <w:sz w:val="18"/>
          <w:szCs w:val="18"/>
        </w:rPr>
        <w:t>Antalya’da 1 Mayıs 2013’te İşçi Bayramı dolayısıyla düzenlenen mitingde “slogan atarak yasadışı örgüt propagandası yaptığı” hakkında dava açılan E.Y.’nin (21) karar duruşması 11 Şubat 2014’te görüldü.</w:t>
      </w:r>
    </w:p>
    <w:p w:rsidR="00D932A3" w:rsidRPr="00D95008" w:rsidRDefault="00D932A3" w:rsidP="00D932A3">
      <w:pPr>
        <w:spacing w:after="120" w:line="300" w:lineRule="atLeast"/>
        <w:ind w:firstLine="709"/>
        <w:jc w:val="both"/>
        <w:rPr>
          <w:rFonts w:ascii="Verdana" w:hAnsi="Verdana"/>
          <w:sz w:val="18"/>
          <w:szCs w:val="18"/>
        </w:rPr>
      </w:pPr>
      <w:r w:rsidRPr="00D95008">
        <w:rPr>
          <w:rFonts w:ascii="Verdana" w:hAnsi="Verdana"/>
          <w:sz w:val="18"/>
          <w:szCs w:val="18"/>
        </w:rPr>
        <w:t>Antalya 5</w:t>
      </w:r>
      <w:r>
        <w:rPr>
          <w:rFonts w:ascii="Verdana" w:hAnsi="Verdana"/>
          <w:sz w:val="18"/>
          <w:szCs w:val="18"/>
        </w:rPr>
        <w:t>. Ağır Ceza Mahkemesi’</w:t>
      </w:r>
      <w:r w:rsidRPr="00D95008">
        <w:rPr>
          <w:rFonts w:ascii="Verdana" w:hAnsi="Verdana"/>
          <w:sz w:val="18"/>
          <w:szCs w:val="18"/>
        </w:rPr>
        <w:t>nde görülen duruşmada E.Y.</w:t>
      </w:r>
      <w:r>
        <w:rPr>
          <w:rFonts w:ascii="Verdana" w:hAnsi="Verdana"/>
          <w:sz w:val="18"/>
          <w:szCs w:val="18"/>
        </w:rPr>
        <w:t>’</w:t>
      </w:r>
      <w:r w:rsidRPr="00D95008">
        <w:rPr>
          <w:rFonts w:ascii="Verdana" w:hAnsi="Verdana"/>
          <w:sz w:val="18"/>
          <w:szCs w:val="18"/>
        </w:rPr>
        <w:t>ye 10 ay hapis cezası veren mahkeme</w:t>
      </w:r>
      <w:r>
        <w:rPr>
          <w:rFonts w:ascii="Verdana" w:hAnsi="Verdana"/>
          <w:sz w:val="18"/>
          <w:szCs w:val="18"/>
        </w:rPr>
        <w:t xml:space="preserve"> heyeti</w:t>
      </w:r>
      <w:r w:rsidRPr="00D95008">
        <w:rPr>
          <w:rFonts w:ascii="Verdana" w:hAnsi="Verdana"/>
          <w:sz w:val="18"/>
          <w:szCs w:val="18"/>
        </w:rPr>
        <w:t xml:space="preserve">, </w:t>
      </w:r>
      <w:r>
        <w:rPr>
          <w:rFonts w:ascii="Verdana" w:hAnsi="Verdana"/>
          <w:sz w:val="18"/>
          <w:szCs w:val="18"/>
        </w:rPr>
        <w:t xml:space="preserve">sanığın </w:t>
      </w:r>
      <w:r w:rsidRPr="00D95008">
        <w:rPr>
          <w:rFonts w:ascii="Verdana" w:hAnsi="Verdana"/>
          <w:sz w:val="18"/>
          <w:szCs w:val="18"/>
        </w:rPr>
        <w:t>sabıkasız olması nedeniyle hükmün açıklanmasının geri bırakılmasına karar verdi.</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(02/080) Mahkûm Olan Kişiler…</w:t>
      </w:r>
    </w:p>
    <w:p w:rsidR="00D932A3" w:rsidRDefault="00D932A3" w:rsidP="00D932A3">
      <w:pPr>
        <w:spacing w:after="120" w:line="300" w:lineRule="atLeast"/>
        <w:ind w:firstLine="709"/>
        <w:jc w:val="both"/>
        <w:rPr>
          <w:rFonts w:ascii="Verdana" w:hAnsi="Verdana"/>
          <w:sz w:val="18"/>
          <w:szCs w:val="18"/>
        </w:rPr>
      </w:pPr>
      <w:r w:rsidRPr="00D95008">
        <w:rPr>
          <w:rFonts w:ascii="Verdana" w:hAnsi="Verdana"/>
          <w:sz w:val="18"/>
          <w:szCs w:val="18"/>
        </w:rPr>
        <w:t>Eskişehir</w:t>
      </w:r>
      <w:r>
        <w:rPr>
          <w:rFonts w:ascii="Verdana" w:hAnsi="Verdana"/>
          <w:sz w:val="18"/>
          <w:szCs w:val="18"/>
        </w:rPr>
        <w:t xml:space="preserve">’de 2011 yılında </w:t>
      </w:r>
      <w:r w:rsidRPr="00D95008">
        <w:rPr>
          <w:rFonts w:ascii="Verdana" w:hAnsi="Verdana"/>
          <w:sz w:val="18"/>
          <w:szCs w:val="18"/>
        </w:rPr>
        <w:t>Halkevleri</w:t>
      </w:r>
      <w:r>
        <w:rPr>
          <w:rFonts w:ascii="Verdana" w:hAnsi="Verdana"/>
          <w:sz w:val="18"/>
          <w:szCs w:val="18"/>
        </w:rPr>
        <w:t>’</w:t>
      </w:r>
      <w:r w:rsidRPr="00D95008">
        <w:rPr>
          <w:rFonts w:ascii="Verdana" w:hAnsi="Verdana"/>
          <w:sz w:val="18"/>
          <w:szCs w:val="18"/>
        </w:rPr>
        <w:t>nin zorunlu sağlık sigortasına karşı yaptığı eyleme</w:t>
      </w:r>
      <w:r>
        <w:rPr>
          <w:rFonts w:ascii="Verdana" w:hAnsi="Verdana"/>
          <w:sz w:val="18"/>
          <w:szCs w:val="18"/>
        </w:rPr>
        <w:t xml:space="preserve"> katılan 17 kişi hakkında “Başbakan’a hakâret ettikleri” iddiasıyla açılan dava 11 Şubat 2014’te sonuçlandı.</w:t>
      </w:r>
    </w:p>
    <w:p w:rsidR="00D932A3" w:rsidRDefault="00D932A3" w:rsidP="00D932A3">
      <w:pPr>
        <w:spacing w:after="120" w:line="300" w:lineRule="atLeast"/>
        <w:ind w:firstLine="709"/>
        <w:jc w:val="both"/>
        <w:rPr>
          <w:rFonts w:ascii="Verdana" w:hAnsi="Verdana"/>
          <w:sz w:val="18"/>
          <w:szCs w:val="18"/>
        </w:rPr>
      </w:pPr>
      <w:r>
        <w:rPr>
          <w:rFonts w:ascii="Verdana" w:hAnsi="Verdana"/>
          <w:sz w:val="18"/>
          <w:szCs w:val="18"/>
        </w:rPr>
        <w:t xml:space="preserve">Eskişehir 4. Sulh Ceza Mahkemesi’ndeki duruşmada sanıkların son savunmasını alan hâkim, “kamu görevlisine görevinden dolayı hakâret ettikleri” suçlamasıyla TCK’nin 125. maddesi uyarınca </w:t>
      </w:r>
      <w:r w:rsidRPr="00D95008">
        <w:rPr>
          <w:rFonts w:ascii="Verdana" w:hAnsi="Verdana"/>
          <w:sz w:val="18"/>
          <w:szCs w:val="18"/>
        </w:rPr>
        <w:t xml:space="preserve">3 kişiye birer yıl, 14 kişiye </w:t>
      </w:r>
      <w:r>
        <w:rPr>
          <w:rFonts w:ascii="Verdana" w:hAnsi="Verdana"/>
          <w:sz w:val="18"/>
          <w:szCs w:val="18"/>
        </w:rPr>
        <w:t xml:space="preserve">de </w:t>
      </w:r>
      <w:r w:rsidRPr="00D95008">
        <w:rPr>
          <w:rFonts w:ascii="Verdana" w:hAnsi="Verdana"/>
          <w:sz w:val="18"/>
          <w:szCs w:val="18"/>
        </w:rPr>
        <w:t xml:space="preserve">ikişer yıl </w:t>
      </w:r>
      <w:r>
        <w:rPr>
          <w:rFonts w:ascii="Verdana" w:hAnsi="Verdana"/>
          <w:sz w:val="18"/>
          <w:szCs w:val="18"/>
        </w:rPr>
        <w:t>hapis cezası verdi.</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(02/081) Ankara’da Eyleme Müdahale…</w:t>
      </w:r>
    </w:p>
    <w:p w:rsidR="00D932A3" w:rsidRDefault="00D932A3" w:rsidP="00D932A3">
      <w:pPr>
        <w:spacing w:after="120" w:line="300" w:lineRule="atLeast"/>
        <w:ind w:firstLine="709"/>
        <w:jc w:val="both"/>
        <w:rPr>
          <w:rFonts w:ascii="Verdana" w:hAnsi="Verdana"/>
          <w:sz w:val="18"/>
          <w:szCs w:val="18"/>
        </w:rPr>
      </w:pPr>
      <w:r>
        <w:rPr>
          <w:rFonts w:ascii="Verdana" w:hAnsi="Verdana"/>
          <w:sz w:val="18"/>
          <w:szCs w:val="18"/>
        </w:rPr>
        <w:t xml:space="preserve">Cezaevlerinde tutulan hasta yakınlarının durumuna dikkat çekmek amacıyla Ankara’da 11 Şubat 2014’te </w:t>
      </w:r>
      <w:r w:rsidRPr="00D95008">
        <w:rPr>
          <w:rFonts w:ascii="Verdana" w:hAnsi="Verdana"/>
          <w:sz w:val="18"/>
          <w:szCs w:val="18"/>
        </w:rPr>
        <w:t>Adalet Bakanlığı</w:t>
      </w:r>
      <w:r>
        <w:rPr>
          <w:rFonts w:ascii="Verdana" w:hAnsi="Verdana"/>
          <w:sz w:val="18"/>
          <w:szCs w:val="18"/>
        </w:rPr>
        <w:t>’</w:t>
      </w:r>
      <w:r w:rsidRPr="00D95008">
        <w:rPr>
          <w:rFonts w:ascii="Verdana" w:hAnsi="Verdana"/>
          <w:sz w:val="18"/>
          <w:szCs w:val="18"/>
        </w:rPr>
        <w:t>na yürü</w:t>
      </w:r>
      <w:r>
        <w:rPr>
          <w:rFonts w:ascii="Verdana" w:hAnsi="Verdana"/>
          <w:sz w:val="18"/>
          <w:szCs w:val="18"/>
        </w:rPr>
        <w:t xml:space="preserve">mek ve TBMM’de milletvekilleriyle görüşmek isteyen </w:t>
      </w:r>
      <w:r w:rsidRPr="00D95008">
        <w:rPr>
          <w:rFonts w:ascii="Verdana" w:hAnsi="Verdana"/>
          <w:sz w:val="18"/>
          <w:szCs w:val="18"/>
        </w:rPr>
        <w:t>Tecrite Karşı Mücadele Platformu üyelerine polis</w:t>
      </w:r>
      <w:r>
        <w:rPr>
          <w:rFonts w:ascii="Verdana" w:hAnsi="Verdana"/>
          <w:sz w:val="18"/>
          <w:szCs w:val="18"/>
        </w:rPr>
        <w:t xml:space="preserve"> ekipleri</w:t>
      </w:r>
      <w:r w:rsidRPr="00D95008">
        <w:rPr>
          <w:rFonts w:ascii="Verdana" w:hAnsi="Verdana"/>
          <w:sz w:val="18"/>
          <w:szCs w:val="18"/>
        </w:rPr>
        <w:t>, Yüksel Caddesi</w:t>
      </w:r>
      <w:r>
        <w:rPr>
          <w:rFonts w:ascii="Verdana" w:hAnsi="Verdana"/>
          <w:sz w:val="18"/>
          <w:szCs w:val="18"/>
        </w:rPr>
        <w:t>’</w:t>
      </w:r>
      <w:r w:rsidRPr="00D95008">
        <w:rPr>
          <w:rFonts w:ascii="Verdana" w:hAnsi="Verdana"/>
          <w:sz w:val="18"/>
          <w:szCs w:val="18"/>
        </w:rPr>
        <w:t>nde biber gazı ve coplarla saldırdı.</w:t>
      </w:r>
      <w:r>
        <w:rPr>
          <w:rFonts w:ascii="Verdana" w:hAnsi="Verdana"/>
          <w:sz w:val="18"/>
          <w:szCs w:val="18"/>
        </w:rPr>
        <w:t xml:space="preserve"> Müdahale sonucu 6 kişi darp edilerek gözaltına alındı.</w:t>
      </w:r>
    </w:p>
    <w:p w:rsidR="00D932A3" w:rsidRPr="00C06968" w:rsidRDefault="00D932A3" w:rsidP="00D932A3">
      <w:pPr>
        <w:spacing w:after="120" w:line="300" w:lineRule="atLeast"/>
        <w:ind w:firstLine="709"/>
        <w:jc w:val="both"/>
        <w:rPr>
          <w:rFonts w:ascii="Verdana" w:hAnsi="Verdana"/>
          <w:b/>
          <w:sz w:val="18"/>
          <w:szCs w:val="18"/>
        </w:rPr>
      </w:pPr>
      <w:r>
        <w:rPr>
          <w:rFonts w:ascii="Verdana" w:hAnsi="Verdana"/>
          <w:b/>
          <w:sz w:val="18"/>
          <w:szCs w:val="18"/>
        </w:rPr>
        <w:t xml:space="preserve">(02/082) </w:t>
      </w:r>
      <w:r w:rsidRPr="00C06968">
        <w:rPr>
          <w:rFonts w:ascii="Verdana" w:hAnsi="Verdana"/>
          <w:b/>
          <w:sz w:val="18"/>
          <w:szCs w:val="18"/>
        </w:rPr>
        <w:t>Gezi Parkı Eylemleri Nedeniyle Yargılanan Kişiler…</w:t>
      </w:r>
    </w:p>
    <w:p w:rsidR="00D932A3" w:rsidRPr="00C06968" w:rsidRDefault="00D932A3" w:rsidP="00D932A3">
      <w:pPr>
        <w:spacing w:after="120" w:line="300" w:lineRule="atLeast"/>
        <w:ind w:firstLine="709"/>
        <w:jc w:val="both"/>
        <w:rPr>
          <w:rFonts w:ascii="Verdana" w:hAnsi="Verdana"/>
          <w:sz w:val="18"/>
          <w:szCs w:val="18"/>
        </w:rPr>
      </w:pPr>
      <w:r w:rsidRPr="00C06968">
        <w:rPr>
          <w:rFonts w:ascii="Verdana" w:hAnsi="Verdana"/>
          <w:sz w:val="18"/>
          <w:szCs w:val="18"/>
        </w:rPr>
        <w:t xml:space="preserve">Gezi Parkı eylemlerine destek vermek için Mersin’de 1 Haziran 2013’te düzenlenen protesto gösterilerine katıldıkları gerekçesiyle haklarında soruşturma başlatılan 54 kişiye ilişkin hazırlanan iddianamenin kabul edilmesinin yargılamaya </w:t>
      </w:r>
      <w:r>
        <w:rPr>
          <w:rFonts w:ascii="Verdana" w:hAnsi="Verdana"/>
          <w:sz w:val="18"/>
          <w:szCs w:val="18"/>
        </w:rPr>
        <w:t>11 Şubat 2014’te devam edildi</w:t>
      </w:r>
      <w:r w:rsidRPr="00C06968">
        <w:rPr>
          <w:rFonts w:ascii="Verdana" w:hAnsi="Verdana"/>
          <w:sz w:val="18"/>
          <w:szCs w:val="18"/>
        </w:rPr>
        <w:t>.</w:t>
      </w:r>
    </w:p>
    <w:p w:rsidR="00D932A3" w:rsidRDefault="00D932A3" w:rsidP="00D932A3">
      <w:pPr>
        <w:spacing w:after="120" w:line="300" w:lineRule="atLeast"/>
        <w:ind w:firstLine="709"/>
        <w:jc w:val="both"/>
        <w:rPr>
          <w:rFonts w:ascii="Verdana" w:hAnsi="Verdana"/>
          <w:sz w:val="18"/>
          <w:szCs w:val="18"/>
        </w:rPr>
      </w:pPr>
      <w:r w:rsidRPr="00C06968">
        <w:rPr>
          <w:rFonts w:ascii="Verdana" w:hAnsi="Verdana"/>
          <w:sz w:val="18"/>
          <w:szCs w:val="18"/>
        </w:rPr>
        <w:t xml:space="preserve">54 </w:t>
      </w:r>
      <w:r>
        <w:rPr>
          <w:rFonts w:ascii="Verdana" w:hAnsi="Verdana"/>
          <w:sz w:val="18"/>
          <w:szCs w:val="18"/>
        </w:rPr>
        <w:t xml:space="preserve">kişi </w:t>
      </w:r>
      <w:r w:rsidRPr="00C06968">
        <w:rPr>
          <w:rFonts w:ascii="Verdana" w:hAnsi="Verdana"/>
          <w:sz w:val="18"/>
          <w:szCs w:val="18"/>
        </w:rPr>
        <w:t xml:space="preserve">hakkında “2911 sayılı Toplantı ve Gösteri Yürüyüşleri Yasası’na muhalefet ettikleri”, “kamu malına zarar verdikleri” ve “görevli polis memuruna direndikleri” suçlamalarından açılan davanın Mersin 8. Asliye Ceza Mahkemesi’ndeki duruşmasında sanıkların ifadesini alan </w:t>
      </w:r>
      <w:r>
        <w:rPr>
          <w:rFonts w:ascii="Verdana" w:hAnsi="Verdana"/>
          <w:sz w:val="18"/>
          <w:szCs w:val="18"/>
        </w:rPr>
        <w:t>hâkim, üç sanığa “polise taş atmak” suçlamasından 6’şar ay hapis cezası verdi. Cezayı erteleyen hâkim, 51 sanığın da beraat etmesine karar verdi.</w:t>
      </w:r>
    </w:p>
    <w:p w:rsidR="00D932A3" w:rsidRPr="00193372" w:rsidRDefault="00D932A3" w:rsidP="00D932A3">
      <w:pPr>
        <w:spacing w:after="120" w:line="300" w:lineRule="atLeast"/>
        <w:ind w:firstLine="709"/>
        <w:jc w:val="both"/>
        <w:rPr>
          <w:rFonts w:ascii="Verdana" w:hAnsi="Verdana"/>
          <w:b/>
          <w:sz w:val="18"/>
          <w:szCs w:val="18"/>
        </w:rPr>
      </w:pPr>
      <w:r>
        <w:rPr>
          <w:rFonts w:ascii="Verdana" w:hAnsi="Verdana"/>
          <w:b/>
          <w:sz w:val="18"/>
          <w:szCs w:val="18"/>
        </w:rPr>
        <w:t xml:space="preserve">(02/083) </w:t>
      </w:r>
      <w:r w:rsidRPr="00193372">
        <w:rPr>
          <w:rFonts w:ascii="Verdana" w:hAnsi="Verdana"/>
          <w:b/>
          <w:sz w:val="18"/>
          <w:szCs w:val="18"/>
        </w:rPr>
        <w:t>Gezi Parkı Eylemleri Nedeniyle Yargılanan Kişiler…</w:t>
      </w:r>
    </w:p>
    <w:p w:rsidR="00D932A3" w:rsidRPr="00193372" w:rsidRDefault="00D932A3" w:rsidP="00D932A3">
      <w:pPr>
        <w:spacing w:after="120" w:line="300" w:lineRule="atLeast"/>
        <w:ind w:firstLine="709"/>
        <w:jc w:val="both"/>
        <w:rPr>
          <w:rFonts w:ascii="Verdana" w:hAnsi="Verdana"/>
          <w:sz w:val="18"/>
          <w:szCs w:val="18"/>
        </w:rPr>
      </w:pPr>
      <w:r w:rsidRPr="00193372">
        <w:rPr>
          <w:rFonts w:ascii="Verdana" w:hAnsi="Verdana"/>
          <w:sz w:val="18"/>
          <w:szCs w:val="18"/>
        </w:rPr>
        <w:t xml:space="preserve">İstanbul’da 7 Temmuz 2013’te düzenlenen Gezi Parkı protestolarına destek eylemlerine katıldıkları gerekçesiyle 20 kişi hakkında “2911 sayılı Toplantı ve Gösteri Yürüyüşleri Yasası’na muhalefet ettikleri”, “kamu malına zarar verdikleri” ve “görevini yaptırmamak için görevli kolluk kuvvetine direndikleri” suçlamalarıyla hazırlanan iddianameyi kabul eden İstanbul 9. Asliye Ceza Mahkemesi’nde 20 kişinin yargılanmasına </w:t>
      </w:r>
      <w:r>
        <w:rPr>
          <w:rFonts w:ascii="Verdana" w:hAnsi="Verdana"/>
          <w:sz w:val="18"/>
          <w:szCs w:val="18"/>
        </w:rPr>
        <w:t>11 Şubat 2014’te devam edildi</w:t>
      </w:r>
      <w:r w:rsidRPr="00193372">
        <w:rPr>
          <w:rFonts w:ascii="Verdana" w:hAnsi="Verdana"/>
          <w:sz w:val="18"/>
          <w:szCs w:val="18"/>
        </w:rPr>
        <w:t>.</w:t>
      </w:r>
    </w:p>
    <w:p w:rsidR="00D932A3" w:rsidRPr="00193372" w:rsidRDefault="00D932A3" w:rsidP="00D932A3">
      <w:pPr>
        <w:spacing w:after="120" w:line="300" w:lineRule="atLeast"/>
        <w:ind w:firstLine="709"/>
        <w:jc w:val="both"/>
        <w:rPr>
          <w:rFonts w:ascii="Verdana" w:hAnsi="Verdana"/>
          <w:sz w:val="18"/>
          <w:szCs w:val="18"/>
        </w:rPr>
      </w:pPr>
      <w:r w:rsidRPr="00193372">
        <w:rPr>
          <w:rFonts w:ascii="Verdana" w:hAnsi="Verdana"/>
          <w:sz w:val="18"/>
          <w:szCs w:val="18"/>
        </w:rPr>
        <w:t xml:space="preserve">Duruşmada </w:t>
      </w:r>
      <w:r>
        <w:rPr>
          <w:rFonts w:ascii="Verdana" w:hAnsi="Verdana"/>
          <w:sz w:val="18"/>
          <w:szCs w:val="18"/>
        </w:rPr>
        <w:t xml:space="preserve">şikâyetçi polis memurlarının </w:t>
      </w:r>
      <w:r w:rsidRPr="00193372">
        <w:rPr>
          <w:rFonts w:ascii="Verdana" w:hAnsi="Verdana"/>
          <w:sz w:val="18"/>
          <w:szCs w:val="18"/>
        </w:rPr>
        <w:t xml:space="preserve">ifadelerini alan </w:t>
      </w:r>
      <w:r>
        <w:rPr>
          <w:rFonts w:ascii="Verdana" w:hAnsi="Verdana"/>
          <w:sz w:val="18"/>
          <w:szCs w:val="18"/>
        </w:rPr>
        <w:t>hâkim</w:t>
      </w:r>
      <w:r w:rsidRPr="00193372">
        <w:rPr>
          <w:rFonts w:ascii="Verdana" w:hAnsi="Verdana"/>
          <w:sz w:val="18"/>
          <w:szCs w:val="18"/>
        </w:rPr>
        <w:t xml:space="preserve">, duruşmayı dosyadaki eksikliklerin tamamlanması amacıyla </w:t>
      </w:r>
      <w:r>
        <w:rPr>
          <w:rFonts w:ascii="Verdana" w:hAnsi="Verdana"/>
          <w:sz w:val="18"/>
          <w:szCs w:val="18"/>
        </w:rPr>
        <w:t xml:space="preserve">14 Mayıs 2014’e </w:t>
      </w:r>
      <w:r w:rsidRPr="00193372">
        <w:rPr>
          <w:rFonts w:ascii="Verdana" w:hAnsi="Verdana"/>
          <w:sz w:val="18"/>
          <w:szCs w:val="18"/>
        </w:rPr>
        <w:t xml:space="preserve">erteledi. </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 xml:space="preserve">(02/084) </w:t>
      </w:r>
      <w:r w:rsidRPr="00C45716">
        <w:rPr>
          <w:rFonts w:ascii="Verdana" w:hAnsi="Verdana"/>
          <w:b/>
          <w:sz w:val="18"/>
          <w:szCs w:val="18"/>
        </w:rPr>
        <w:t xml:space="preserve">30 Mart 2014 Yerel Yönetimler Genel Seçimi Dönemi İhlalleri… </w:t>
      </w:r>
    </w:p>
    <w:p w:rsidR="00D932A3" w:rsidRDefault="00D932A3" w:rsidP="00D932A3">
      <w:pPr>
        <w:spacing w:after="120" w:line="300" w:lineRule="atLeast"/>
        <w:ind w:firstLine="709"/>
        <w:jc w:val="both"/>
        <w:rPr>
          <w:rFonts w:ascii="Verdana" w:hAnsi="Verdana"/>
          <w:sz w:val="18"/>
          <w:szCs w:val="18"/>
        </w:rPr>
      </w:pPr>
      <w:r>
        <w:rPr>
          <w:rFonts w:ascii="Verdana" w:hAnsi="Verdana"/>
          <w:sz w:val="18"/>
          <w:szCs w:val="18"/>
        </w:rPr>
        <w:t>Gaziantep’te 11 Şubat 2014’te, BDP İl Örgütü’nün seçim çalışmaları kapsamında 8 Şubat Mahallesi’ne astığı bayraklar kimliği belirsiz kişilerce yakıldı.</w:t>
      </w:r>
    </w:p>
    <w:p w:rsidR="00D932A3" w:rsidRDefault="00D932A3" w:rsidP="00D932A3">
      <w:pPr>
        <w:spacing w:after="120" w:line="300" w:lineRule="atLeast"/>
        <w:ind w:firstLine="709"/>
        <w:jc w:val="both"/>
        <w:rPr>
          <w:rFonts w:ascii="Verdana" w:hAnsi="Verdana"/>
          <w:sz w:val="18"/>
          <w:szCs w:val="18"/>
        </w:rPr>
      </w:pPr>
      <w:r w:rsidRPr="00D95008">
        <w:rPr>
          <w:rFonts w:ascii="Verdana" w:hAnsi="Verdana"/>
          <w:sz w:val="18"/>
          <w:szCs w:val="18"/>
        </w:rPr>
        <w:t>Kocaeli</w:t>
      </w:r>
      <w:r>
        <w:rPr>
          <w:rFonts w:ascii="Verdana" w:hAnsi="Verdana"/>
          <w:sz w:val="18"/>
          <w:szCs w:val="18"/>
        </w:rPr>
        <w:t>’</w:t>
      </w:r>
      <w:r w:rsidRPr="00D95008">
        <w:rPr>
          <w:rFonts w:ascii="Verdana" w:hAnsi="Verdana"/>
          <w:sz w:val="18"/>
          <w:szCs w:val="18"/>
        </w:rPr>
        <w:t>nin Körfez İlçesi</w:t>
      </w:r>
      <w:r>
        <w:rPr>
          <w:rFonts w:ascii="Verdana" w:hAnsi="Verdana"/>
          <w:sz w:val="18"/>
          <w:szCs w:val="18"/>
        </w:rPr>
        <w:t>’</w:t>
      </w:r>
      <w:r w:rsidRPr="00D95008">
        <w:rPr>
          <w:rFonts w:ascii="Verdana" w:hAnsi="Verdana"/>
          <w:sz w:val="18"/>
          <w:szCs w:val="18"/>
        </w:rPr>
        <w:t xml:space="preserve">nde </w:t>
      </w:r>
      <w:r>
        <w:rPr>
          <w:rFonts w:ascii="Verdana" w:hAnsi="Verdana"/>
          <w:sz w:val="18"/>
          <w:szCs w:val="18"/>
        </w:rPr>
        <w:t xml:space="preserve">11 Şubat 2014’te, </w:t>
      </w:r>
      <w:r w:rsidRPr="00D95008">
        <w:rPr>
          <w:rFonts w:ascii="Verdana" w:hAnsi="Verdana"/>
          <w:sz w:val="18"/>
          <w:szCs w:val="18"/>
        </w:rPr>
        <w:t>Saadet Partisi</w:t>
      </w:r>
      <w:r>
        <w:rPr>
          <w:rFonts w:ascii="Verdana" w:hAnsi="Verdana"/>
          <w:sz w:val="18"/>
          <w:szCs w:val="18"/>
        </w:rPr>
        <w:t>’</w:t>
      </w:r>
      <w:r w:rsidRPr="00D95008">
        <w:rPr>
          <w:rFonts w:ascii="Verdana" w:hAnsi="Verdana"/>
          <w:sz w:val="18"/>
          <w:szCs w:val="18"/>
        </w:rPr>
        <w:t xml:space="preserve">nin seçim irtibat bürosuna kimliği belirsiz kişiler tarafından </w:t>
      </w:r>
      <w:r>
        <w:rPr>
          <w:rFonts w:ascii="Verdana" w:hAnsi="Verdana"/>
          <w:sz w:val="18"/>
          <w:szCs w:val="18"/>
        </w:rPr>
        <w:t xml:space="preserve">düzenlenen </w:t>
      </w:r>
      <w:r w:rsidRPr="00D95008">
        <w:rPr>
          <w:rFonts w:ascii="Verdana" w:hAnsi="Verdana"/>
          <w:sz w:val="18"/>
          <w:szCs w:val="18"/>
        </w:rPr>
        <w:t xml:space="preserve">silahlı saldırı </w:t>
      </w:r>
      <w:r>
        <w:rPr>
          <w:rFonts w:ascii="Verdana" w:hAnsi="Verdana"/>
          <w:sz w:val="18"/>
          <w:szCs w:val="18"/>
        </w:rPr>
        <w:t>sonucu büroda maddi hasar meydana geldi.</w:t>
      </w:r>
    </w:p>
    <w:p w:rsidR="00D932A3" w:rsidRPr="00C254BE" w:rsidRDefault="00D932A3" w:rsidP="00D932A3">
      <w:pPr>
        <w:spacing w:after="120" w:line="300" w:lineRule="atLeast"/>
        <w:ind w:firstLine="709"/>
        <w:jc w:val="both"/>
        <w:rPr>
          <w:rFonts w:ascii="Verdana" w:hAnsi="Verdana"/>
          <w:b/>
          <w:sz w:val="18"/>
          <w:szCs w:val="18"/>
        </w:rPr>
      </w:pPr>
      <w:r>
        <w:rPr>
          <w:rFonts w:ascii="Verdana" w:hAnsi="Verdana"/>
          <w:b/>
          <w:sz w:val="18"/>
          <w:szCs w:val="18"/>
        </w:rPr>
        <w:t xml:space="preserve">(02/085) </w:t>
      </w:r>
      <w:r w:rsidRPr="00C254BE">
        <w:rPr>
          <w:rFonts w:ascii="Verdana" w:hAnsi="Verdana"/>
          <w:b/>
          <w:sz w:val="18"/>
          <w:szCs w:val="18"/>
        </w:rPr>
        <w:t>Siirt’te Devam Eden KCK Davası…</w:t>
      </w:r>
    </w:p>
    <w:p w:rsidR="00D932A3" w:rsidRPr="00C254BE" w:rsidRDefault="00D932A3" w:rsidP="00D932A3">
      <w:pPr>
        <w:spacing w:after="120" w:line="300" w:lineRule="atLeast"/>
        <w:ind w:firstLine="709"/>
        <w:jc w:val="both"/>
        <w:rPr>
          <w:rFonts w:ascii="Verdana" w:hAnsi="Verdana"/>
          <w:sz w:val="18"/>
          <w:szCs w:val="18"/>
        </w:rPr>
      </w:pPr>
      <w:r w:rsidRPr="00C254BE">
        <w:rPr>
          <w:rFonts w:ascii="Verdana" w:hAnsi="Verdana"/>
          <w:sz w:val="18"/>
          <w:szCs w:val="18"/>
        </w:rPr>
        <w:t>Siirt’</w:t>
      </w:r>
      <w:r>
        <w:rPr>
          <w:rFonts w:ascii="Verdana" w:hAnsi="Verdana"/>
          <w:sz w:val="18"/>
          <w:szCs w:val="18"/>
        </w:rPr>
        <w:t>te</w:t>
      </w:r>
      <w:r w:rsidRPr="00C254BE">
        <w:rPr>
          <w:rFonts w:ascii="Verdana" w:hAnsi="Verdana"/>
          <w:sz w:val="18"/>
          <w:szCs w:val="18"/>
        </w:rPr>
        <w:t xml:space="preserve"> </w:t>
      </w:r>
      <w:r>
        <w:rPr>
          <w:rFonts w:ascii="Verdana" w:hAnsi="Verdana"/>
          <w:sz w:val="18"/>
          <w:szCs w:val="18"/>
        </w:rPr>
        <w:t xml:space="preserve">8 Aralık 2012’de </w:t>
      </w:r>
      <w:r w:rsidRPr="00C254BE">
        <w:rPr>
          <w:rFonts w:ascii="Verdana" w:hAnsi="Verdana"/>
          <w:sz w:val="18"/>
          <w:szCs w:val="18"/>
        </w:rPr>
        <w:t xml:space="preserve">“KCK Soruşturması” adı altında düzenlenen operasyonun ardından </w:t>
      </w:r>
      <w:r>
        <w:rPr>
          <w:rFonts w:ascii="Verdana" w:hAnsi="Verdana"/>
          <w:sz w:val="18"/>
          <w:szCs w:val="18"/>
        </w:rPr>
        <w:t>3’ü</w:t>
      </w:r>
      <w:r w:rsidRPr="00C254BE">
        <w:rPr>
          <w:rFonts w:ascii="Verdana" w:hAnsi="Verdana"/>
          <w:sz w:val="18"/>
          <w:szCs w:val="18"/>
        </w:rPr>
        <w:t xml:space="preserve"> tutuklu </w:t>
      </w:r>
      <w:r>
        <w:rPr>
          <w:rFonts w:ascii="Verdana" w:hAnsi="Verdana"/>
          <w:sz w:val="18"/>
          <w:szCs w:val="18"/>
        </w:rPr>
        <w:t>18</w:t>
      </w:r>
      <w:r w:rsidRPr="00C254BE">
        <w:rPr>
          <w:rFonts w:ascii="Verdana" w:hAnsi="Verdana"/>
          <w:sz w:val="18"/>
          <w:szCs w:val="18"/>
        </w:rPr>
        <w:t xml:space="preserve"> kişinin yargılanmasına </w:t>
      </w:r>
      <w:r>
        <w:rPr>
          <w:rFonts w:ascii="Verdana" w:hAnsi="Verdana"/>
          <w:sz w:val="18"/>
          <w:szCs w:val="18"/>
        </w:rPr>
        <w:t>10 Şubat 2014’te</w:t>
      </w:r>
      <w:r w:rsidRPr="00C254BE">
        <w:rPr>
          <w:rFonts w:ascii="Verdana" w:hAnsi="Verdana"/>
          <w:sz w:val="18"/>
          <w:szCs w:val="18"/>
        </w:rPr>
        <w:t xml:space="preserve"> devam edildi.</w:t>
      </w:r>
    </w:p>
    <w:p w:rsidR="00D932A3" w:rsidRPr="00C254BE" w:rsidRDefault="00D932A3" w:rsidP="00D932A3">
      <w:pPr>
        <w:spacing w:after="120" w:line="300" w:lineRule="atLeast"/>
        <w:ind w:firstLine="709"/>
        <w:jc w:val="both"/>
        <w:rPr>
          <w:rFonts w:ascii="Verdana" w:hAnsi="Verdana"/>
          <w:sz w:val="18"/>
          <w:szCs w:val="18"/>
        </w:rPr>
      </w:pPr>
      <w:r>
        <w:rPr>
          <w:rFonts w:ascii="Verdana" w:hAnsi="Verdana"/>
          <w:sz w:val="18"/>
          <w:szCs w:val="18"/>
        </w:rPr>
        <w:t>Diyarbakır 9</w:t>
      </w:r>
      <w:r w:rsidRPr="00C254BE">
        <w:rPr>
          <w:rFonts w:ascii="Verdana" w:hAnsi="Verdana"/>
          <w:sz w:val="18"/>
          <w:szCs w:val="18"/>
        </w:rPr>
        <w:t xml:space="preserve">. Ağır Ceza Mahkemesi’ndeki duruşmaya katılan sanıkların ifadesini alan mahkeme heyeti, tutuklu sanıkların tutukluluk hallerinin devam etmesine karar vererek duruşmayı </w:t>
      </w:r>
      <w:r>
        <w:rPr>
          <w:rFonts w:ascii="Verdana" w:hAnsi="Verdana"/>
          <w:sz w:val="18"/>
          <w:szCs w:val="18"/>
        </w:rPr>
        <w:t>14 Nisan</w:t>
      </w:r>
      <w:r w:rsidRPr="00C254BE">
        <w:rPr>
          <w:rFonts w:ascii="Verdana" w:hAnsi="Verdana"/>
          <w:sz w:val="18"/>
          <w:szCs w:val="18"/>
        </w:rPr>
        <w:t xml:space="preserve"> 2014’e erteledi. </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(02/086) Meslek Odası Yöneticileri Hakkında Açılan Dava…</w:t>
      </w:r>
    </w:p>
    <w:p w:rsidR="00D932A3" w:rsidRDefault="00D932A3" w:rsidP="00D932A3">
      <w:pPr>
        <w:spacing w:after="120" w:line="300" w:lineRule="atLeast"/>
        <w:ind w:firstLine="709"/>
        <w:jc w:val="both"/>
        <w:rPr>
          <w:rFonts w:ascii="Verdana" w:hAnsi="Verdana"/>
          <w:sz w:val="18"/>
          <w:szCs w:val="18"/>
        </w:rPr>
      </w:pPr>
      <w:r w:rsidRPr="00D95008">
        <w:rPr>
          <w:rFonts w:ascii="Verdana" w:hAnsi="Verdana"/>
          <w:sz w:val="18"/>
          <w:szCs w:val="18"/>
        </w:rPr>
        <w:t>Sağlık Bakanlığı</w:t>
      </w:r>
      <w:r>
        <w:rPr>
          <w:rFonts w:ascii="Verdana" w:hAnsi="Verdana"/>
          <w:sz w:val="18"/>
          <w:szCs w:val="18"/>
        </w:rPr>
        <w:t xml:space="preserve">’nın Gezi Parkı eylemlerinde yaralananlar veya gaz bombalarından etkilenenler için kurduğu </w:t>
      </w:r>
      <w:r w:rsidRPr="00D95008">
        <w:rPr>
          <w:rFonts w:ascii="Verdana" w:hAnsi="Verdana"/>
          <w:sz w:val="18"/>
          <w:szCs w:val="18"/>
        </w:rPr>
        <w:t xml:space="preserve">revirler ve </w:t>
      </w:r>
      <w:r>
        <w:rPr>
          <w:rFonts w:ascii="Verdana" w:hAnsi="Verdana"/>
          <w:sz w:val="18"/>
          <w:szCs w:val="18"/>
        </w:rPr>
        <w:t xml:space="preserve">sağladığı </w:t>
      </w:r>
      <w:r w:rsidRPr="00D95008">
        <w:rPr>
          <w:rFonts w:ascii="Verdana" w:hAnsi="Verdana"/>
          <w:sz w:val="18"/>
          <w:szCs w:val="18"/>
        </w:rPr>
        <w:t xml:space="preserve">gönüllü sağlık hizmeti </w:t>
      </w:r>
      <w:r>
        <w:rPr>
          <w:rFonts w:ascii="Verdana" w:hAnsi="Verdana"/>
          <w:sz w:val="18"/>
          <w:szCs w:val="18"/>
        </w:rPr>
        <w:t xml:space="preserve">nedeniyle </w:t>
      </w:r>
      <w:r w:rsidRPr="00D95008">
        <w:rPr>
          <w:rFonts w:ascii="Verdana" w:hAnsi="Verdana"/>
          <w:sz w:val="18"/>
          <w:szCs w:val="18"/>
        </w:rPr>
        <w:t xml:space="preserve">Ankara Tabip Odası yönetiminin görevden alınmasını </w:t>
      </w:r>
      <w:r>
        <w:rPr>
          <w:rFonts w:ascii="Verdana" w:hAnsi="Verdana"/>
          <w:sz w:val="18"/>
          <w:szCs w:val="18"/>
        </w:rPr>
        <w:t xml:space="preserve">talebiyle </w:t>
      </w:r>
      <w:r w:rsidRPr="00D95008">
        <w:rPr>
          <w:rFonts w:ascii="Verdana" w:hAnsi="Verdana"/>
          <w:sz w:val="18"/>
          <w:szCs w:val="18"/>
        </w:rPr>
        <w:t>Ankara 23. Asliye Hukuk Mahkemesi’n</w:t>
      </w:r>
      <w:r>
        <w:rPr>
          <w:rFonts w:ascii="Verdana" w:hAnsi="Verdana"/>
          <w:sz w:val="18"/>
          <w:szCs w:val="18"/>
        </w:rPr>
        <w:t>d</w:t>
      </w:r>
      <w:r w:rsidRPr="00D95008">
        <w:rPr>
          <w:rFonts w:ascii="Verdana" w:hAnsi="Verdana"/>
          <w:sz w:val="18"/>
          <w:szCs w:val="18"/>
        </w:rPr>
        <w:t xml:space="preserve">e </w:t>
      </w:r>
      <w:r>
        <w:rPr>
          <w:rFonts w:ascii="Verdana" w:hAnsi="Verdana"/>
          <w:sz w:val="18"/>
          <w:szCs w:val="18"/>
        </w:rPr>
        <w:t>dava açtığı 11 Şubat 2014’te öğrenildi.</w:t>
      </w:r>
    </w:p>
    <w:p w:rsidR="00D932A3" w:rsidRDefault="00D932A3" w:rsidP="00D932A3">
      <w:pPr>
        <w:spacing w:after="120" w:line="300" w:lineRule="atLeast"/>
        <w:ind w:firstLine="709"/>
        <w:jc w:val="both"/>
        <w:rPr>
          <w:rFonts w:ascii="Verdana" w:hAnsi="Verdana"/>
          <w:b/>
          <w:sz w:val="18"/>
          <w:szCs w:val="18"/>
        </w:rPr>
      </w:pPr>
      <w:r>
        <w:rPr>
          <w:rFonts w:ascii="Verdana" w:hAnsi="Verdana"/>
          <w:b/>
          <w:sz w:val="18"/>
          <w:szCs w:val="18"/>
        </w:rPr>
        <w:t>(02/087) Siirt’te Asker İntiharı İddiası…</w:t>
      </w:r>
    </w:p>
    <w:p w:rsidR="00D932A3" w:rsidRPr="00D932A3" w:rsidRDefault="00D932A3" w:rsidP="00D932A3">
      <w:pPr>
        <w:spacing w:after="120" w:line="300" w:lineRule="atLeast"/>
        <w:ind w:firstLine="709"/>
        <w:jc w:val="both"/>
        <w:rPr>
          <w:rFonts w:ascii="Verdana" w:hAnsi="Verdana"/>
          <w:sz w:val="18"/>
          <w:szCs w:val="18"/>
        </w:rPr>
      </w:pPr>
      <w:r w:rsidRPr="00D95008">
        <w:rPr>
          <w:rFonts w:ascii="Verdana" w:hAnsi="Verdana"/>
          <w:sz w:val="18"/>
          <w:szCs w:val="18"/>
        </w:rPr>
        <w:t>Siirt</w:t>
      </w:r>
      <w:r>
        <w:rPr>
          <w:rFonts w:ascii="Verdana" w:hAnsi="Verdana"/>
          <w:sz w:val="18"/>
          <w:szCs w:val="18"/>
        </w:rPr>
        <w:t xml:space="preserve">’te zorunlu askerlik hizmetini yapan Ankara nüfusuna kayıtlı </w:t>
      </w:r>
      <w:r w:rsidRPr="00D95008">
        <w:rPr>
          <w:rFonts w:ascii="Verdana" w:hAnsi="Verdana"/>
          <w:sz w:val="18"/>
          <w:szCs w:val="18"/>
        </w:rPr>
        <w:t>Yasin Yalabık</w:t>
      </w:r>
      <w:r>
        <w:rPr>
          <w:rFonts w:ascii="Verdana" w:hAnsi="Verdana"/>
          <w:sz w:val="18"/>
          <w:szCs w:val="18"/>
        </w:rPr>
        <w:t>’</w:t>
      </w:r>
      <w:r w:rsidRPr="00D95008">
        <w:rPr>
          <w:rFonts w:ascii="Verdana" w:hAnsi="Verdana"/>
          <w:sz w:val="18"/>
          <w:szCs w:val="18"/>
        </w:rPr>
        <w:t xml:space="preserve">ın (20) </w:t>
      </w:r>
      <w:r>
        <w:rPr>
          <w:rFonts w:ascii="Verdana" w:hAnsi="Verdana"/>
          <w:sz w:val="18"/>
          <w:szCs w:val="18"/>
        </w:rPr>
        <w:t xml:space="preserve">11 Şubat 2014’te </w:t>
      </w:r>
      <w:r w:rsidRPr="00D95008">
        <w:rPr>
          <w:rFonts w:ascii="Verdana" w:hAnsi="Verdana"/>
          <w:sz w:val="18"/>
          <w:szCs w:val="18"/>
        </w:rPr>
        <w:t xml:space="preserve">intihara teşebbüs ettiği </w:t>
      </w:r>
      <w:r>
        <w:rPr>
          <w:rFonts w:ascii="Verdana" w:hAnsi="Verdana"/>
          <w:sz w:val="18"/>
          <w:szCs w:val="18"/>
        </w:rPr>
        <w:t xml:space="preserve">ve </w:t>
      </w:r>
      <w:r w:rsidRPr="00D95008">
        <w:rPr>
          <w:rFonts w:ascii="Verdana" w:hAnsi="Verdana"/>
          <w:sz w:val="18"/>
          <w:szCs w:val="18"/>
        </w:rPr>
        <w:t>ağır yaral</w:t>
      </w:r>
      <w:r>
        <w:rPr>
          <w:rFonts w:ascii="Verdana" w:hAnsi="Verdana"/>
          <w:sz w:val="18"/>
          <w:szCs w:val="18"/>
        </w:rPr>
        <w:t>ı halde S</w:t>
      </w:r>
      <w:r w:rsidRPr="00D95008">
        <w:rPr>
          <w:rFonts w:ascii="Verdana" w:hAnsi="Verdana"/>
          <w:sz w:val="18"/>
          <w:szCs w:val="18"/>
        </w:rPr>
        <w:t>iirt Devlet Hastanesi’ne getirildiği</w:t>
      </w:r>
      <w:r>
        <w:rPr>
          <w:rFonts w:ascii="Verdana" w:hAnsi="Verdana"/>
          <w:sz w:val="18"/>
          <w:szCs w:val="18"/>
        </w:rPr>
        <w:t xml:space="preserve"> öğrenildi.</w:t>
      </w:r>
      <w:bookmarkEnd w:id="0"/>
    </w:p>
    <w:sectPr w:rsidR="00D932A3" w:rsidRPr="00D932A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0A" w:rsidRDefault="00A8000A">
      <w:r>
        <w:separator/>
      </w:r>
    </w:p>
  </w:endnote>
  <w:endnote w:type="continuationSeparator" w:id="0">
    <w:p w:rsidR="00A8000A" w:rsidRDefault="00A8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0A" w:rsidRDefault="00A8000A">
      <w:r>
        <w:separator/>
      </w:r>
    </w:p>
  </w:footnote>
  <w:footnote w:type="continuationSeparator" w:id="0">
    <w:p w:rsidR="00A8000A" w:rsidRDefault="00A8000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8000A" w:rsidRPr="00A8000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A8000A"/>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32A3"/>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4F9C-BED1-467F-A9AC-0D536BD1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8233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2014-02-12T10:26:00Z</dcterms:created>
  <dcterms:modified xsi:type="dcterms:W3CDTF">2014-02-12T10:26:00Z</dcterms:modified>
</cp:coreProperties>
</file>