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422634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75562"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875562">
        <w:rPr>
          <w:rFonts w:ascii="Verdana" w:hAnsi="Verdana" w:cs="Tahoma"/>
          <w:b/>
          <w:sz w:val="18"/>
          <w:szCs w:val="18"/>
        </w:rPr>
        <w:t>Türkiye İnsan Hakl</w:t>
      </w:r>
      <w:r w:rsidR="006A2A98" w:rsidRPr="00875562">
        <w:rPr>
          <w:rFonts w:ascii="Verdana" w:hAnsi="Verdana" w:cs="Tahoma"/>
          <w:b/>
          <w:sz w:val="18"/>
          <w:szCs w:val="18"/>
        </w:rPr>
        <w:t>arı Vakfı Dokümantasyon Merkezi</w:t>
      </w:r>
      <w:r w:rsidR="006B1A77" w:rsidRPr="00875562">
        <w:rPr>
          <w:rStyle w:val="DipnotBavurusu"/>
          <w:rFonts w:ascii="Verdana" w:hAnsi="Verdana" w:cs="Tahoma"/>
          <w:b/>
          <w:sz w:val="18"/>
          <w:szCs w:val="18"/>
        </w:rPr>
        <w:footnoteReference w:id="1"/>
      </w:r>
      <w:r w:rsidR="002F4832" w:rsidRPr="00875562">
        <w:rPr>
          <w:rStyle w:val="DipnotBavurusu"/>
          <w:rFonts w:ascii="Verdana" w:hAnsi="Verdana" w:cs="Tahoma"/>
          <w:b/>
          <w:sz w:val="18"/>
          <w:szCs w:val="18"/>
        </w:rPr>
        <w:footnoteReference w:id="2"/>
      </w:r>
      <w:r w:rsidR="00822724" w:rsidRPr="00875562">
        <w:rPr>
          <w:rStyle w:val="DipnotBavurusu"/>
          <w:rFonts w:ascii="Verdana" w:hAnsi="Verdana" w:cs="Tahoma"/>
          <w:b/>
          <w:sz w:val="18"/>
          <w:szCs w:val="18"/>
        </w:rPr>
        <w:footnoteReference w:id="3"/>
      </w:r>
      <w:r w:rsidR="00BC6ED6" w:rsidRPr="00875562">
        <w:rPr>
          <w:rStyle w:val="DipnotBavurusu"/>
          <w:rFonts w:ascii="Verdana" w:hAnsi="Verdana" w:cs="Tahoma"/>
          <w:b/>
          <w:sz w:val="18"/>
          <w:szCs w:val="18"/>
        </w:rPr>
        <w:footnoteReference w:id="4"/>
      </w:r>
    </w:p>
    <w:p w:rsidR="00167BD7" w:rsidRPr="00875562" w:rsidRDefault="00875562" w:rsidP="00E4616B">
      <w:pPr>
        <w:autoSpaceDE w:val="0"/>
        <w:autoSpaceDN w:val="0"/>
        <w:adjustRightInd w:val="0"/>
        <w:spacing w:after="120" w:line="300" w:lineRule="atLeast"/>
        <w:ind w:firstLine="709"/>
        <w:jc w:val="both"/>
        <w:rPr>
          <w:rFonts w:ascii="Verdana" w:hAnsi="Verdana" w:cs="Tahoma"/>
          <w:b/>
          <w:sz w:val="18"/>
          <w:szCs w:val="18"/>
        </w:rPr>
      </w:pPr>
      <w:r w:rsidRPr="00875562">
        <w:rPr>
          <w:rFonts w:ascii="Verdana" w:hAnsi="Verdana" w:cs="Tahoma"/>
          <w:b/>
          <w:sz w:val="18"/>
          <w:szCs w:val="18"/>
        </w:rPr>
        <w:t>18 Şubat 2014 Günlük İnsan Hakları Raporu</w:t>
      </w:r>
    </w:p>
    <w:p w:rsidR="00875562" w:rsidRPr="00875562" w:rsidRDefault="00875562" w:rsidP="00875562">
      <w:pPr>
        <w:spacing w:after="120" w:line="300" w:lineRule="atLeast"/>
        <w:ind w:firstLine="709"/>
        <w:jc w:val="both"/>
        <w:rPr>
          <w:rFonts w:ascii="Verdana" w:hAnsi="Verdana"/>
          <w:b/>
          <w:sz w:val="18"/>
          <w:szCs w:val="18"/>
        </w:rPr>
      </w:pPr>
      <w:r w:rsidRPr="00875562">
        <w:rPr>
          <w:rFonts w:ascii="Verdana" w:hAnsi="Verdana"/>
          <w:b/>
          <w:sz w:val="18"/>
          <w:szCs w:val="18"/>
        </w:rPr>
        <w:t>(02/124) Devam Eden JİTEM Soruşturması…</w:t>
      </w:r>
    </w:p>
    <w:p w:rsidR="00875562" w:rsidRPr="00875562" w:rsidRDefault="00875562" w:rsidP="00875562">
      <w:pPr>
        <w:spacing w:after="120" w:line="300" w:lineRule="atLeast"/>
        <w:ind w:firstLine="709"/>
        <w:jc w:val="both"/>
        <w:rPr>
          <w:rFonts w:ascii="Verdana" w:hAnsi="Verdana"/>
          <w:sz w:val="18"/>
          <w:szCs w:val="18"/>
        </w:rPr>
      </w:pPr>
      <w:r w:rsidRPr="00875562">
        <w:rPr>
          <w:rFonts w:ascii="Verdana" w:hAnsi="Verdana"/>
          <w:sz w:val="18"/>
          <w:szCs w:val="18"/>
        </w:rPr>
        <w:t>İtirafçı ve JİTEM elemanı Abdülkadir Aygan’ın itiraflarının yer aldığı kitabın yayımlanmasının ardından kitapta yer alan 26 cinayete dair 2006 yılında başlatılan soruşturma dosyasına dair Diyarbakır 7. Kolordu Komutanlığı Askeri Savcılığı’nın “sanıklar asker ama suçlar askeri değil” diyerek görevsizlik kararı verdiği 18 Şubat 2014’te ortaya çıktı.</w:t>
      </w:r>
    </w:p>
    <w:p w:rsidR="00875562" w:rsidRPr="00875562" w:rsidRDefault="00875562" w:rsidP="00875562">
      <w:pPr>
        <w:spacing w:after="120" w:line="300" w:lineRule="atLeast"/>
        <w:ind w:firstLine="709"/>
        <w:jc w:val="both"/>
        <w:rPr>
          <w:rFonts w:ascii="Verdana" w:hAnsi="Verdana"/>
          <w:sz w:val="18"/>
          <w:szCs w:val="18"/>
        </w:rPr>
      </w:pPr>
      <w:r w:rsidRPr="00875562">
        <w:rPr>
          <w:rFonts w:ascii="Verdana" w:hAnsi="Verdana"/>
          <w:sz w:val="18"/>
          <w:szCs w:val="18"/>
        </w:rPr>
        <w:t>Sivil savcılığa gönderilen dosyada mağdurlar şu isimlerden oluşuyor: “Mehmet Salih Dönen, Zahid Turan, Vedat Aydın, Talat Akyıldız, Harbi Arman, Musa Anter, Hasan Kaya, Metin Can, Mehmet Şen, Necati Aydın, Ramazan Keskin, Mehmet Aydın, Murat Aslan, İdris Yıldırım, Servet Aslan, Edip Aksoy, Mehmet Sıddık Etyemez, Ahmet Ceylan, Şahabettin Latifeci, Abdulkadir Çelikbilek, İhsan Baran, Fehti Yıldırım, Abdulkerim Zuğurli, Zana Zuğurli, İzzettin Acet, Mehmet Emin Kaynar.”</w:t>
      </w:r>
    </w:p>
    <w:p w:rsidR="00875562" w:rsidRPr="00875562" w:rsidRDefault="00875562" w:rsidP="00875562">
      <w:pPr>
        <w:spacing w:after="120" w:line="300" w:lineRule="atLeast"/>
        <w:ind w:firstLine="709"/>
        <w:jc w:val="both"/>
        <w:rPr>
          <w:rFonts w:ascii="Verdana" w:hAnsi="Verdana"/>
          <w:sz w:val="18"/>
          <w:szCs w:val="18"/>
        </w:rPr>
      </w:pPr>
      <w:r w:rsidRPr="00875562">
        <w:rPr>
          <w:rFonts w:ascii="Verdana" w:hAnsi="Verdana"/>
          <w:sz w:val="18"/>
          <w:szCs w:val="18"/>
        </w:rPr>
        <w:t>İtirafçı ve askerlerden oluşan 16 şüpheli ise şunlar: “Tünay Yanardağ (Kurmay Albay), Aytekin Özen (Albay), Yüksel Uğur (Uzman Çavuş), Abdulkadir Uğur (Uzman Çavuş), Nuri Ateş (Astsubay), Mahmut Yıldırım (İstihbarat Grup Komutanlığı emrinde sivil memur), Hamit Yıldırım (geçici köy korucusu), Aziz Turan (Abdulkadir Aygan), Fethi Çetin (Fırat Can Eren ), Kemal Emlük (Erhan Berak), Ali Ozansoy (Ahmet Turan Altaylı), Hüseyin Tilki (Hüseyin Eren), Sinem Erkal, Selahattin Görgülü, Cemil Işık ve Mustafa Deniz.”</w:t>
      </w:r>
    </w:p>
    <w:p w:rsidR="00875562" w:rsidRPr="00875562" w:rsidRDefault="00875562" w:rsidP="00875562">
      <w:pPr>
        <w:spacing w:after="120" w:line="300" w:lineRule="atLeast"/>
        <w:ind w:firstLine="709"/>
        <w:jc w:val="both"/>
        <w:rPr>
          <w:rFonts w:ascii="Verdana" w:hAnsi="Verdana"/>
          <w:b/>
          <w:sz w:val="18"/>
          <w:szCs w:val="18"/>
        </w:rPr>
      </w:pPr>
      <w:r w:rsidRPr="00875562">
        <w:rPr>
          <w:rFonts w:ascii="Verdana" w:hAnsi="Verdana"/>
          <w:b/>
          <w:sz w:val="18"/>
          <w:szCs w:val="18"/>
        </w:rPr>
        <w:t>(02/125) Cezaevinde Ölüm…</w:t>
      </w:r>
    </w:p>
    <w:p w:rsidR="00875562" w:rsidRPr="00875562" w:rsidRDefault="00875562" w:rsidP="00875562">
      <w:pPr>
        <w:spacing w:after="120" w:line="300" w:lineRule="atLeast"/>
        <w:ind w:firstLine="709"/>
        <w:jc w:val="both"/>
        <w:rPr>
          <w:rFonts w:ascii="Verdana" w:hAnsi="Verdana"/>
          <w:sz w:val="18"/>
          <w:szCs w:val="18"/>
        </w:rPr>
      </w:pPr>
      <w:r w:rsidRPr="00875562">
        <w:rPr>
          <w:rFonts w:ascii="Verdana" w:hAnsi="Verdana"/>
          <w:sz w:val="18"/>
          <w:szCs w:val="18"/>
        </w:rPr>
        <w:lastRenderedPageBreak/>
        <w:t>Şakran (İzmir) Cezaevi’nde adlî bir suçtan dolayı hükümlü olarak tutulan Ersan Kozak’ın (31) cezaevinde yakalandığı zatürre hastalığına bağlı olarak 1 Şubat 2014’te tedavi gördüğü Atatürk Eğitim ve Araştırma Hastanesi’nde yaşamını yitirdi.</w:t>
      </w:r>
    </w:p>
    <w:p w:rsidR="00875562" w:rsidRPr="00875562" w:rsidRDefault="00875562" w:rsidP="00875562">
      <w:pPr>
        <w:spacing w:after="120" w:line="300" w:lineRule="atLeast"/>
        <w:ind w:firstLine="709"/>
        <w:jc w:val="both"/>
        <w:rPr>
          <w:rFonts w:ascii="Verdana" w:hAnsi="Verdana"/>
          <w:b/>
          <w:sz w:val="18"/>
          <w:szCs w:val="18"/>
        </w:rPr>
      </w:pPr>
      <w:r w:rsidRPr="00875562">
        <w:rPr>
          <w:rFonts w:ascii="Verdana" w:hAnsi="Verdana"/>
          <w:b/>
          <w:sz w:val="18"/>
          <w:szCs w:val="18"/>
        </w:rPr>
        <w:t>(02/126) Cezaevlerinde Baskılar…</w:t>
      </w:r>
    </w:p>
    <w:p w:rsidR="00875562" w:rsidRPr="00875562" w:rsidRDefault="00875562" w:rsidP="00875562">
      <w:pPr>
        <w:spacing w:after="120" w:line="300" w:lineRule="atLeast"/>
        <w:ind w:firstLine="709"/>
        <w:jc w:val="both"/>
        <w:rPr>
          <w:rFonts w:ascii="Verdana" w:hAnsi="Verdana"/>
          <w:sz w:val="18"/>
          <w:szCs w:val="18"/>
        </w:rPr>
      </w:pPr>
      <w:r w:rsidRPr="00875562">
        <w:rPr>
          <w:rFonts w:ascii="Verdana" w:hAnsi="Verdana"/>
          <w:sz w:val="18"/>
          <w:szCs w:val="18"/>
        </w:rPr>
        <w:t>Bolu T Tipi Cezaevi’ndeki tutulan mahpusların cezaevindeki hak ihlallerine karşı “kapıya vurma eylemi” yaptıkları gerekçesiyle gardiyanların saldırısına uğrayan 10 mahpusdan dördünün süngerli odada, altısının ise güvenlik odasında 24 saat süreyle tutulduğu 18 Şubat 2014’te öğrenildi.</w:t>
      </w:r>
    </w:p>
    <w:p w:rsidR="00875562" w:rsidRPr="00875562" w:rsidRDefault="00875562" w:rsidP="00875562">
      <w:pPr>
        <w:spacing w:after="120" w:line="300" w:lineRule="atLeast"/>
        <w:ind w:firstLine="709"/>
        <w:jc w:val="both"/>
        <w:rPr>
          <w:rFonts w:ascii="Verdana" w:hAnsi="Verdana"/>
          <w:b/>
          <w:sz w:val="18"/>
          <w:szCs w:val="18"/>
        </w:rPr>
      </w:pPr>
      <w:r w:rsidRPr="00875562">
        <w:rPr>
          <w:rFonts w:ascii="Verdana" w:hAnsi="Verdana"/>
          <w:b/>
          <w:sz w:val="18"/>
          <w:szCs w:val="18"/>
        </w:rPr>
        <w:t>(02/127) Cezaevlerinde Baskılar…</w:t>
      </w:r>
    </w:p>
    <w:p w:rsidR="00875562" w:rsidRPr="00875562" w:rsidRDefault="00875562" w:rsidP="00875562">
      <w:pPr>
        <w:spacing w:after="120" w:line="300" w:lineRule="atLeast"/>
        <w:ind w:firstLine="709"/>
        <w:jc w:val="both"/>
        <w:rPr>
          <w:rFonts w:ascii="Verdana" w:hAnsi="Verdana"/>
          <w:sz w:val="18"/>
          <w:szCs w:val="18"/>
        </w:rPr>
      </w:pPr>
      <w:r w:rsidRPr="00875562">
        <w:rPr>
          <w:rFonts w:ascii="Verdana" w:hAnsi="Verdana"/>
          <w:sz w:val="18"/>
          <w:szCs w:val="18"/>
        </w:rPr>
        <w:t>Sincan (Ankara) 1 Nolu Cezaevi yönetiminin, hükümlü Hüseyin Özarslan’ın ziyaretçisi S.E.nin adını, Ankara İl Emniyet Müdürlüğü’nden gelen “hakkında açılmış davalar” şeklindeki raporunu gerekçe göstererek ziyaretçi listesinden sildiği ve görüşe izin vermediği 18 Şubat 2014’te öğrenildi.</w:t>
      </w:r>
    </w:p>
    <w:p w:rsidR="00875562" w:rsidRPr="00875562" w:rsidRDefault="00875562" w:rsidP="00875562">
      <w:pPr>
        <w:spacing w:after="120" w:line="300" w:lineRule="atLeast"/>
        <w:ind w:firstLine="709"/>
        <w:jc w:val="both"/>
        <w:rPr>
          <w:rFonts w:ascii="Verdana" w:hAnsi="Verdana"/>
          <w:b/>
          <w:sz w:val="18"/>
          <w:szCs w:val="18"/>
        </w:rPr>
      </w:pPr>
      <w:r w:rsidRPr="00875562">
        <w:rPr>
          <w:rFonts w:ascii="Verdana" w:hAnsi="Verdana"/>
          <w:b/>
          <w:sz w:val="18"/>
          <w:szCs w:val="18"/>
        </w:rPr>
        <w:t>(02/128) Yargılanan Kişiler…</w:t>
      </w:r>
    </w:p>
    <w:p w:rsidR="00875562" w:rsidRPr="00875562" w:rsidRDefault="00875562" w:rsidP="00875562">
      <w:pPr>
        <w:spacing w:after="120" w:line="300" w:lineRule="atLeast"/>
        <w:ind w:firstLine="709"/>
        <w:jc w:val="both"/>
        <w:rPr>
          <w:rFonts w:ascii="Verdana" w:hAnsi="Verdana"/>
          <w:sz w:val="18"/>
          <w:szCs w:val="18"/>
        </w:rPr>
      </w:pPr>
      <w:r w:rsidRPr="00875562">
        <w:rPr>
          <w:rFonts w:ascii="Verdana" w:hAnsi="Verdana"/>
          <w:sz w:val="18"/>
          <w:szCs w:val="18"/>
        </w:rPr>
        <w:t>Ekşi Sözlük adlı internet sitesinde yer alan konu başlıklarında ve yorumlarda İslam Dini’ne hakaret edildiği iddiasıyla internet sitesinin üyesi 40 kişi hakkında Ali Emre Bukağlı’nın şikâyeti üzerine “halkın bir kesiminin benimsediği dini değerlerin alenen aşağılandığı” suçlamasıyla Anadolu (İstanbul) Cumhuriyet Savcılığı’nca hazırlanan iddianamenin kabul edilmesinin ardından yargılamaya 17 Şubat 2014’te devam edildi.</w:t>
      </w:r>
    </w:p>
    <w:p w:rsidR="00875562" w:rsidRPr="00875562" w:rsidRDefault="00875562" w:rsidP="00875562">
      <w:pPr>
        <w:spacing w:after="120" w:line="300" w:lineRule="atLeast"/>
        <w:ind w:firstLine="709"/>
        <w:jc w:val="both"/>
        <w:rPr>
          <w:rFonts w:ascii="Verdana" w:hAnsi="Verdana"/>
          <w:sz w:val="18"/>
          <w:szCs w:val="18"/>
        </w:rPr>
      </w:pPr>
      <w:r w:rsidRPr="00875562">
        <w:rPr>
          <w:rFonts w:ascii="Verdana" w:hAnsi="Verdana"/>
          <w:sz w:val="18"/>
          <w:szCs w:val="18"/>
        </w:rPr>
        <w:t xml:space="preserve">Anadolu 32. Sulh Ceza Mahkemesi’nde aralarında internet sitesinin kurucusu Sedat Kapanoğlu’nun da bulunduğu 40 kişinin yargılandığı davanın duruşmasında sanıkların ifadelerini alan mahkeme başkanı, sanıkların ifadelerinin alınması işleminin tamamlanması amacıyla duruşmayı erteledi. </w:t>
      </w:r>
    </w:p>
    <w:p w:rsidR="00875562" w:rsidRPr="00875562" w:rsidRDefault="00875562" w:rsidP="00875562">
      <w:pPr>
        <w:spacing w:after="120" w:line="300" w:lineRule="atLeast"/>
        <w:ind w:firstLine="709"/>
        <w:jc w:val="both"/>
        <w:rPr>
          <w:rFonts w:ascii="Verdana" w:hAnsi="Verdana"/>
          <w:b/>
          <w:sz w:val="18"/>
          <w:szCs w:val="18"/>
        </w:rPr>
      </w:pPr>
      <w:r w:rsidRPr="00875562">
        <w:rPr>
          <w:rFonts w:ascii="Verdana" w:hAnsi="Verdana"/>
          <w:b/>
          <w:sz w:val="18"/>
          <w:szCs w:val="18"/>
        </w:rPr>
        <w:t>(02/129) Abdullah Öcalan’ın 15 Şubat 1999’da Kenya’da Yakalanarak Türkiye’ye Teslim Edilmesinin Yıldönümünde Meydana Gelen Olaylar…</w:t>
      </w:r>
    </w:p>
    <w:p w:rsidR="00875562" w:rsidRPr="00875562" w:rsidRDefault="00875562" w:rsidP="00875562">
      <w:pPr>
        <w:spacing w:after="120" w:line="300" w:lineRule="atLeast"/>
        <w:ind w:firstLine="709"/>
        <w:jc w:val="both"/>
        <w:rPr>
          <w:rFonts w:ascii="Verdana" w:hAnsi="Verdana"/>
          <w:sz w:val="18"/>
          <w:szCs w:val="18"/>
        </w:rPr>
      </w:pPr>
      <w:r w:rsidRPr="00875562">
        <w:rPr>
          <w:rFonts w:ascii="Verdana" w:hAnsi="Verdana"/>
          <w:sz w:val="18"/>
          <w:szCs w:val="18"/>
        </w:rPr>
        <w:t>Şırnak’ın Silopi İlçesi’nde 15 Şubat 2014’te gözaltına alınan 4’ü çocuk 5 kişi “yasadışı örgüt üyesi oldukları”, “patlayıcı madde bulundurdukları”, “2911 sayılı Toplantı ve Gösteri Yürüyüşleri Yasası’na muhalefet ettikleri” ve “polise mukavemet ettikleri” suçlamalarından 17 Şubat 2014’te tutuklandı.</w:t>
      </w:r>
    </w:p>
    <w:p w:rsidR="00875562" w:rsidRPr="00875562" w:rsidRDefault="00875562" w:rsidP="00875562">
      <w:pPr>
        <w:spacing w:after="120" w:line="300" w:lineRule="atLeast"/>
        <w:ind w:firstLine="709"/>
        <w:jc w:val="both"/>
        <w:rPr>
          <w:rFonts w:ascii="Verdana" w:hAnsi="Verdana"/>
          <w:sz w:val="18"/>
          <w:szCs w:val="18"/>
        </w:rPr>
      </w:pPr>
      <w:r w:rsidRPr="00875562">
        <w:rPr>
          <w:rFonts w:ascii="Verdana" w:hAnsi="Verdana"/>
          <w:sz w:val="18"/>
          <w:szCs w:val="18"/>
        </w:rPr>
        <w:t>Van’da gözaltına alınan 12 kişiden ise İsmet Bayram ve Mehmet Aşan 17 Şubat 2014’te çıkarıldıkları mahkemece tutuklandı.</w:t>
      </w:r>
    </w:p>
    <w:p w:rsidR="00875562" w:rsidRPr="00875562" w:rsidRDefault="00875562" w:rsidP="00875562">
      <w:pPr>
        <w:spacing w:after="120" w:line="300" w:lineRule="atLeast"/>
        <w:ind w:firstLine="709"/>
        <w:jc w:val="both"/>
        <w:rPr>
          <w:rFonts w:ascii="Verdana" w:hAnsi="Verdana"/>
          <w:b/>
          <w:sz w:val="18"/>
          <w:szCs w:val="18"/>
        </w:rPr>
      </w:pPr>
      <w:r w:rsidRPr="00875562">
        <w:rPr>
          <w:rFonts w:ascii="Verdana" w:hAnsi="Verdana"/>
          <w:b/>
          <w:sz w:val="18"/>
          <w:szCs w:val="18"/>
        </w:rPr>
        <w:t>(02/130) İstanbul’da Devam Eden KCK/TM Ana Davası…</w:t>
      </w:r>
    </w:p>
    <w:p w:rsidR="00875562" w:rsidRPr="00875562" w:rsidRDefault="00875562" w:rsidP="00875562">
      <w:pPr>
        <w:spacing w:after="120" w:line="300" w:lineRule="atLeast"/>
        <w:ind w:firstLine="709"/>
        <w:jc w:val="both"/>
        <w:rPr>
          <w:rFonts w:ascii="Verdana" w:hAnsi="Verdana"/>
          <w:sz w:val="18"/>
          <w:szCs w:val="18"/>
        </w:rPr>
      </w:pPr>
      <w:r w:rsidRPr="00875562">
        <w:rPr>
          <w:rFonts w:ascii="Verdana" w:hAnsi="Verdana"/>
          <w:sz w:val="18"/>
          <w:szCs w:val="18"/>
        </w:rPr>
        <w:t>İstanbul’da 2011 yılında çeşitli tarihlerde “KCK Soruşturması” adı altında düzenlenen operasyonlar sonucu 70’i tutuklu 205 kişinin yargılandığı davada tutuksuz yargılanan Sabriye Orak, İstanbul 15. Ağır Ceza Mahkemesi’nin kararı doğrultusunda 16 Şubat 2014’te Hakkâri’de tutuklandı.</w:t>
      </w:r>
    </w:p>
    <w:p w:rsidR="00875562" w:rsidRPr="00875562" w:rsidRDefault="00875562" w:rsidP="00875562">
      <w:pPr>
        <w:spacing w:after="120" w:line="300" w:lineRule="atLeast"/>
        <w:ind w:firstLine="709"/>
        <w:jc w:val="both"/>
        <w:rPr>
          <w:rFonts w:ascii="Verdana" w:hAnsi="Verdana"/>
          <w:b/>
          <w:sz w:val="18"/>
          <w:szCs w:val="18"/>
        </w:rPr>
      </w:pPr>
      <w:r w:rsidRPr="00875562">
        <w:rPr>
          <w:rFonts w:ascii="Verdana" w:hAnsi="Verdana"/>
          <w:b/>
          <w:sz w:val="18"/>
          <w:szCs w:val="18"/>
        </w:rPr>
        <w:t xml:space="preserve">(02/131) Mersin’de Ev Baskınları… </w:t>
      </w:r>
    </w:p>
    <w:p w:rsidR="00875562" w:rsidRPr="00875562" w:rsidRDefault="00875562" w:rsidP="00875562">
      <w:pPr>
        <w:spacing w:after="120" w:line="300" w:lineRule="atLeast"/>
        <w:ind w:firstLine="709"/>
        <w:jc w:val="both"/>
        <w:rPr>
          <w:rFonts w:ascii="Verdana" w:hAnsi="Verdana"/>
          <w:sz w:val="18"/>
          <w:szCs w:val="18"/>
        </w:rPr>
      </w:pPr>
      <w:r w:rsidRPr="00875562">
        <w:rPr>
          <w:rFonts w:ascii="Verdana" w:hAnsi="Verdana"/>
          <w:sz w:val="18"/>
          <w:szCs w:val="18"/>
        </w:rPr>
        <w:t>Mersin’de 17 Şubat 2014’te ev baskınları düzenleyen Terörle Mücadele Şubesi’ne bağlı polis ekiplerinin gözaltına aldığı 6 kişiden 4’ü “yasadışı eylem yaptıkları” iddiasıyla aynı gün tutuklandı.</w:t>
      </w:r>
    </w:p>
    <w:bookmarkEnd w:id="0"/>
    <w:p w:rsidR="00875562" w:rsidRDefault="00875562" w:rsidP="00E4616B">
      <w:pPr>
        <w:autoSpaceDE w:val="0"/>
        <w:autoSpaceDN w:val="0"/>
        <w:adjustRightInd w:val="0"/>
        <w:spacing w:after="120" w:line="300" w:lineRule="atLeast"/>
        <w:ind w:firstLine="709"/>
        <w:jc w:val="both"/>
        <w:rPr>
          <w:rFonts w:ascii="Verdana" w:hAnsi="Verdana" w:cs="Tahoma"/>
          <w:b/>
          <w:sz w:val="18"/>
          <w:szCs w:val="18"/>
        </w:rPr>
      </w:pPr>
    </w:p>
    <w:sectPr w:rsidR="0087556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62" w:rsidRDefault="000F7C62">
      <w:r>
        <w:separator/>
      </w:r>
    </w:p>
  </w:endnote>
  <w:endnote w:type="continuationSeparator" w:id="0">
    <w:p w:rsidR="000F7C62" w:rsidRDefault="000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62" w:rsidRDefault="000F7C62">
      <w:r>
        <w:separator/>
      </w:r>
    </w:p>
  </w:footnote>
  <w:footnote w:type="continuationSeparator" w:id="0">
    <w:p w:rsidR="000F7C62" w:rsidRDefault="000F7C6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F7C62" w:rsidRPr="000F7C62">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0F7C62"/>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75562"/>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4EA1-18A3-4373-8296-169E2C8C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4534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2014-02-18T08:59:00Z</dcterms:created>
  <dcterms:modified xsi:type="dcterms:W3CDTF">2014-02-18T08:59:00Z</dcterms:modified>
</cp:coreProperties>
</file>