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604545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A55BF1"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11 </w:t>
      </w:r>
      <w:r w:rsidRPr="00A55BF1">
        <w:rPr>
          <w:rFonts w:ascii="Verdana" w:hAnsi="Verdana" w:cs="Tahoma"/>
          <w:b/>
          <w:sz w:val="18"/>
          <w:szCs w:val="18"/>
        </w:rPr>
        <w:t>Mart 2014 Günlük İnsan Hakları Raporu</w:t>
      </w:r>
    </w:p>
    <w:p w:rsidR="00A55BF1" w:rsidRDefault="00A55BF1" w:rsidP="00A55BF1">
      <w:pPr>
        <w:spacing w:after="120" w:line="300" w:lineRule="atLeast"/>
        <w:ind w:firstLine="709"/>
        <w:jc w:val="both"/>
        <w:rPr>
          <w:rFonts w:ascii="Verdana" w:hAnsi="Verdana"/>
          <w:b/>
          <w:sz w:val="18"/>
          <w:szCs w:val="18"/>
        </w:rPr>
      </w:pPr>
      <w:r>
        <w:rPr>
          <w:rFonts w:ascii="Verdana" w:hAnsi="Verdana"/>
          <w:b/>
          <w:sz w:val="18"/>
          <w:szCs w:val="18"/>
        </w:rPr>
        <w:t>(03/061) İstanbul’da Yargısız İnfaz…</w:t>
      </w:r>
    </w:p>
    <w:p w:rsidR="00A55BF1" w:rsidRPr="0078572C" w:rsidRDefault="00A55BF1" w:rsidP="00A55BF1">
      <w:pPr>
        <w:spacing w:after="120" w:line="300" w:lineRule="atLeast"/>
        <w:ind w:firstLine="709"/>
        <w:jc w:val="both"/>
        <w:rPr>
          <w:rFonts w:ascii="Verdana" w:hAnsi="Verdana"/>
          <w:sz w:val="18"/>
          <w:szCs w:val="18"/>
        </w:rPr>
      </w:pPr>
      <w:r w:rsidRPr="0078572C">
        <w:rPr>
          <w:rFonts w:ascii="Verdana" w:hAnsi="Verdana"/>
          <w:sz w:val="18"/>
          <w:szCs w:val="18"/>
        </w:rPr>
        <w:t>İstanbul’un Şişli İlçesi’ne bağlı Okmeydanı Semti’nde 15 Haziran 2013’te, Gezi Parkı eylemlerinin devam ettiği dönemde evinden ekmek almaya çıktığı sırada eylemcilere saldıran polisin kullandığı gaz bombası kapsülünün başına isabet etmesi sonucu ağır yaralanan ve 269 gündür yoğun bakımda tedavi gören Berkin Elvan (15) Okmeydanı Eğitim ve Araştırma Hastanesi’nde 11 Mart 2014’te yaşamını yitirdi.</w:t>
      </w:r>
    </w:p>
    <w:p w:rsidR="00A55BF1" w:rsidRDefault="00A55BF1" w:rsidP="00A55BF1">
      <w:pPr>
        <w:spacing w:after="120" w:line="300" w:lineRule="atLeast"/>
        <w:ind w:firstLine="709"/>
        <w:jc w:val="both"/>
        <w:rPr>
          <w:rFonts w:ascii="Verdana" w:hAnsi="Verdana"/>
          <w:b/>
          <w:sz w:val="18"/>
          <w:szCs w:val="18"/>
        </w:rPr>
      </w:pPr>
      <w:r>
        <w:rPr>
          <w:rFonts w:ascii="Verdana" w:hAnsi="Verdana"/>
          <w:b/>
          <w:sz w:val="18"/>
          <w:szCs w:val="18"/>
        </w:rPr>
        <w:t>(03/062) Mardin’de Toplu Mezar Kazısı…</w:t>
      </w:r>
    </w:p>
    <w:p w:rsidR="00A55BF1" w:rsidRPr="0054772F" w:rsidRDefault="00A55BF1" w:rsidP="00A55BF1">
      <w:pPr>
        <w:spacing w:after="120" w:line="300" w:lineRule="atLeast"/>
        <w:ind w:firstLine="709"/>
        <w:jc w:val="both"/>
        <w:rPr>
          <w:rFonts w:ascii="Verdana" w:hAnsi="Verdana"/>
          <w:sz w:val="18"/>
          <w:szCs w:val="18"/>
        </w:rPr>
      </w:pPr>
      <w:r w:rsidRPr="0054772F">
        <w:rPr>
          <w:rFonts w:ascii="Verdana" w:hAnsi="Verdana"/>
          <w:sz w:val="18"/>
          <w:szCs w:val="18"/>
        </w:rPr>
        <w:t>Mardin’in Mazıdağı İlçesi’ne bağlı Ürünlü Köyü yakınlarında 2 Ekim 2013’te toplu mezar olduğu ileri sürülen bir alanda kazı çalışması yapılmıştı. Çalışma sonunda ulaşılan kemik örnekleri ise incelenmek üzere İstanbul Adlî Tıp Kurumu’na gönderilmişti. İncelemesini tamamlayan kurumun, örneklerin 9 Temmuz 1994’te çıkan bir çatışmada ölen ve söz konusu toplu mezara gömülen PKK militanı Ali Temel’e ait olduğunu tespit ettiği 10 Mart 2014’te öğrenildi.</w:t>
      </w:r>
    </w:p>
    <w:p w:rsidR="00A55BF1" w:rsidRPr="00E3683C" w:rsidRDefault="00A55BF1" w:rsidP="00A55BF1">
      <w:pPr>
        <w:spacing w:after="120" w:line="300" w:lineRule="atLeast"/>
        <w:ind w:firstLine="709"/>
        <w:jc w:val="both"/>
        <w:rPr>
          <w:rFonts w:ascii="Verdana" w:hAnsi="Verdana"/>
          <w:b/>
          <w:sz w:val="18"/>
          <w:szCs w:val="18"/>
        </w:rPr>
      </w:pPr>
      <w:r>
        <w:rPr>
          <w:rFonts w:ascii="Verdana" w:hAnsi="Verdana"/>
          <w:b/>
          <w:sz w:val="18"/>
          <w:szCs w:val="18"/>
        </w:rPr>
        <w:t xml:space="preserve">(03/063) </w:t>
      </w:r>
      <w:r w:rsidRPr="00E3683C">
        <w:rPr>
          <w:rFonts w:ascii="Verdana" w:hAnsi="Verdana"/>
          <w:b/>
          <w:sz w:val="18"/>
          <w:szCs w:val="18"/>
        </w:rPr>
        <w:t>Van’da Devam Eden Yargısız İnfaz Davası…</w:t>
      </w:r>
    </w:p>
    <w:p w:rsidR="00A55BF1" w:rsidRPr="00E3683C" w:rsidRDefault="00A55BF1" w:rsidP="00A55BF1">
      <w:pPr>
        <w:spacing w:after="120" w:line="300" w:lineRule="atLeast"/>
        <w:ind w:firstLine="709"/>
        <w:jc w:val="both"/>
        <w:rPr>
          <w:rFonts w:ascii="Verdana" w:hAnsi="Verdana"/>
          <w:sz w:val="18"/>
          <w:szCs w:val="18"/>
        </w:rPr>
      </w:pPr>
      <w:r w:rsidRPr="00E3683C">
        <w:rPr>
          <w:rFonts w:ascii="Verdana" w:hAnsi="Verdana"/>
          <w:sz w:val="18"/>
          <w:szCs w:val="18"/>
        </w:rPr>
        <w:t>Van’ın Çaldıran İlçesi’ne bağlı Buğulukaynak (Kel) Köyü’ne 6 Ekim 2009’da baskın düzenleyen askeri ekip, köyden çıkmaya çalışan silahsız HPG militanları Sunullah Keserci, Necmeddin Ahmed Hasan ve köyde yaşayan İbrahim Atabay’ı (18) öldürmüştü. Dönemin İçişleri Bakanı Beşir Atalay ise üç kişinin çıkan çatışma sonucu öldüğünü ileri sürmüştü.</w:t>
      </w:r>
    </w:p>
    <w:p w:rsidR="00A55BF1" w:rsidRPr="00E3683C" w:rsidRDefault="00A55BF1" w:rsidP="00A55BF1">
      <w:pPr>
        <w:spacing w:after="120" w:line="300" w:lineRule="atLeast"/>
        <w:ind w:firstLine="709"/>
        <w:jc w:val="both"/>
        <w:rPr>
          <w:rFonts w:ascii="Verdana" w:hAnsi="Verdana"/>
          <w:sz w:val="18"/>
          <w:szCs w:val="18"/>
        </w:rPr>
      </w:pPr>
      <w:r w:rsidRPr="00E3683C">
        <w:rPr>
          <w:rFonts w:ascii="Verdana" w:hAnsi="Verdana"/>
          <w:sz w:val="18"/>
          <w:szCs w:val="18"/>
        </w:rPr>
        <w:lastRenderedPageBreak/>
        <w:t>Operasyona katılan bir askerin öldürülen üç kişinin yargısız infaz edildiğini belirterek yaptığı ihbar üzerine başlatılan soruşturma kapsamında Erciş İlçesi’nde savcılık tarafından ifadeleri alındıktan sonra Erciş Sulh Ceza Mahkemesi’nce tutuklanan 18 askerden dönemin Van İl Jandarma Alay Komutanı emekli Albay Vecihi Halil İyigün hariç 17 asker “kaçma ihtimalleri olmadığı” gerekçesiyle 24 Mayıs 2012’de tahliye edilmişti.</w:t>
      </w:r>
    </w:p>
    <w:p w:rsidR="00A55BF1" w:rsidRPr="00E3683C" w:rsidRDefault="00A55BF1" w:rsidP="00A55BF1">
      <w:pPr>
        <w:spacing w:after="120" w:line="300" w:lineRule="atLeast"/>
        <w:ind w:firstLine="709"/>
        <w:jc w:val="both"/>
        <w:rPr>
          <w:rFonts w:ascii="Verdana" w:hAnsi="Verdana"/>
          <w:sz w:val="18"/>
          <w:szCs w:val="18"/>
        </w:rPr>
      </w:pPr>
      <w:r w:rsidRPr="00E3683C">
        <w:rPr>
          <w:rFonts w:ascii="Verdana" w:hAnsi="Verdana"/>
          <w:sz w:val="18"/>
          <w:szCs w:val="18"/>
        </w:rPr>
        <w:t>Toplam 18 emekli ve muvazzaf askerin şüpheli olduğu soruşturma sonunda hazırlanan iddianamenin Erciş Ağır Ceza Mahkemesi tarafından kabul edilmiş fakat dava “güvenlik” gerekçesiyle Ankara’ya taşınmış, Ankara’daki duruşmada da Vecihi Halil İyigün tahliye edilmişti.</w:t>
      </w:r>
    </w:p>
    <w:p w:rsidR="00A55BF1" w:rsidRPr="00E3683C" w:rsidRDefault="00A55BF1" w:rsidP="00A55BF1">
      <w:pPr>
        <w:spacing w:after="120" w:line="300" w:lineRule="atLeast"/>
        <w:ind w:firstLine="709"/>
        <w:jc w:val="both"/>
        <w:rPr>
          <w:rFonts w:ascii="Verdana" w:hAnsi="Verdana"/>
          <w:sz w:val="18"/>
          <w:szCs w:val="18"/>
        </w:rPr>
      </w:pPr>
      <w:r w:rsidRPr="00E3683C">
        <w:rPr>
          <w:rFonts w:ascii="Verdana" w:hAnsi="Verdana"/>
          <w:sz w:val="18"/>
          <w:szCs w:val="18"/>
        </w:rPr>
        <w:t xml:space="preserve">Devam eden davanın Ankara 6. Ağır Ceza Mahkemesi’nde </w:t>
      </w:r>
      <w:r>
        <w:rPr>
          <w:rFonts w:ascii="Verdana" w:hAnsi="Verdana"/>
          <w:sz w:val="18"/>
          <w:szCs w:val="18"/>
        </w:rPr>
        <w:t>4 Mart 2014’te</w:t>
      </w:r>
      <w:r w:rsidRPr="00E3683C">
        <w:rPr>
          <w:rFonts w:ascii="Verdana" w:hAnsi="Verdana"/>
          <w:sz w:val="18"/>
          <w:szCs w:val="18"/>
        </w:rPr>
        <w:t xml:space="preserve"> görülen duruşmasında </w:t>
      </w:r>
      <w:r>
        <w:rPr>
          <w:rFonts w:ascii="Verdana" w:hAnsi="Verdana"/>
          <w:sz w:val="18"/>
          <w:szCs w:val="18"/>
        </w:rPr>
        <w:t>sanıkların ifadesini alan</w:t>
      </w:r>
      <w:r w:rsidRPr="00E3683C">
        <w:rPr>
          <w:rFonts w:ascii="Verdana" w:hAnsi="Verdana"/>
          <w:sz w:val="18"/>
          <w:szCs w:val="18"/>
        </w:rPr>
        <w:t xml:space="preserve"> mahkeme heyeti, duruşmayı dosyadaki eksikliklerin tamamlanması amacıyla </w:t>
      </w:r>
      <w:r>
        <w:rPr>
          <w:rFonts w:ascii="Verdana" w:hAnsi="Verdana"/>
          <w:sz w:val="18"/>
          <w:szCs w:val="18"/>
        </w:rPr>
        <w:t xml:space="preserve">21 Nisan 2014’e </w:t>
      </w:r>
      <w:r w:rsidRPr="00E3683C">
        <w:rPr>
          <w:rFonts w:ascii="Verdana" w:hAnsi="Verdana"/>
          <w:sz w:val="18"/>
          <w:szCs w:val="18"/>
        </w:rPr>
        <w:t xml:space="preserve">erteledi. </w:t>
      </w:r>
    </w:p>
    <w:p w:rsidR="00A55BF1" w:rsidRDefault="00A55BF1" w:rsidP="00A55BF1">
      <w:pPr>
        <w:spacing w:after="120" w:line="300" w:lineRule="atLeast"/>
        <w:ind w:firstLine="709"/>
        <w:jc w:val="both"/>
        <w:rPr>
          <w:rFonts w:ascii="Verdana" w:hAnsi="Verdana"/>
          <w:b/>
          <w:sz w:val="18"/>
          <w:szCs w:val="18"/>
        </w:rPr>
      </w:pPr>
      <w:r>
        <w:rPr>
          <w:rFonts w:ascii="Verdana" w:hAnsi="Verdana"/>
          <w:b/>
          <w:sz w:val="18"/>
          <w:szCs w:val="18"/>
        </w:rPr>
        <w:t xml:space="preserve">(03/064) </w:t>
      </w:r>
      <w:r w:rsidRPr="00ED2F8A">
        <w:rPr>
          <w:rFonts w:ascii="Verdana" w:hAnsi="Verdana"/>
          <w:b/>
          <w:sz w:val="18"/>
          <w:szCs w:val="18"/>
        </w:rPr>
        <w:t xml:space="preserve">30 Mart 2014 Yerel Yönetimler Genel Seçimi Dönemi İhlalleri… </w:t>
      </w:r>
    </w:p>
    <w:p w:rsidR="00A55BF1" w:rsidRPr="00330AC5" w:rsidRDefault="00A55BF1" w:rsidP="00A55BF1">
      <w:pPr>
        <w:spacing w:after="120" w:line="300" w:lineRule="atLeast"/>
        <w:ind w:firstLine="709"/>
        <w:jc w:val="both"/>
        <w:rPr>
          <w:rFonts w:ascii="Verdana" w:hAnsi="Verdana"/>
          <w:sz w:val="18"/>
          <w:szCs w:val="18"/>
        </w:rPr>
      </w:pPr>
      <w:r w:rsidRPr="00330AC5">
        <w:rPr>
          <w:rFonts w:ascii="Verdana" w:hAnsi="Verdana"/>
          <w:sz w:val="18"/>
          <w:szCs w:val="18"/>
        </w:rPr>
        <w:t>Tekirdağ’da 10 Mart 2014’te, seçim çalışmaları kapsamında ses aracıyla beraber bildiri dağıtan HDP taraftarlarına düzenlenen taşlı, sopalı saldırı sonucu 2 kişi yaralandı, otobüste ise maddi hasar meydana geldi.</w:t>
      </w:r>
    </w:p>
    <w:p w:rsidR="00A55BF1" w:rsidRPr="00D82BE6" w:rsidRDefault="00A55BF1" w:rsidP="00A55BF1">
      <w:pPr>
        <w:spacing w:after="120" w:line="300" w:lineRule="atLeast"/>
        <w:ind w:firstLine="709"/>
        <w:jc w:val="both"/>
        <w:rPr>
          <w:rFonts w:ascii="Verdana" w:hAnsi="Verdana"/>
          <w:sz w:val="18"/>
          <w:szCs w:val="18"/>
        </w:rPr>
      </w:pPr>
      <w:r w:rsidRPr="00D82BE6">
        <w:rPr>
          <w:rFonts w:ascii="Verdana" w:hAnsi="Verdana"/>
          <w:sz w:val="18"/>
          <w:szCs w:val="18"/>
        </w:rPr>
        <w:t>Bolu’da 10 Mart 2014’te, Ülkü Ocakları üyesi aşırı sağcı bir grup HDP il binasının önüne gelerek binaya saldırı girişiminde bulundu.</w:t>
      </w:r>
    </w:p>
    <w:p w:rsidR="00A55BF1" w:rsidRDefault="00A55BF1" w:rsidP="00A55BF1">
      <w:pPr>
        <w:spacing w:after="120" w:line="300" w:lineRule="atLeast"/>
        <w:ind w:firstLine="709"/>
        <w:jc w:val="both"/>
        <w:rPr>
          <w:rFonts w:ascii="Verdana" w:hAnsi="Verdana"/>
          <w:sz w:val="18"/>
          <w:szCs w:val="18"/>
        </w:rPr>
      </w:pPr>
      <w:r w:rsidRPr="00FD2986">
        <w:rPr>
          <w:rFonts w:ascii="Verdana" w:hAnsi="Verdana"/>
          <w:sz w:val="18"/>
          <w:szCs w:val="18"/>
        </w:rPr>
        <w:t>İstanbul</w:t>
      </w:r>
      <w:r>
        <w:rPr>
          <w:rFonts w:ascii="Verdana" w:hAnsi="Verdana"/>
          <w:sz w:val="18"/>
          <w:szCs w:val="18"/>
        </w:rPr>
        <w:t>’un</w:t>
      </w:r>
      <w:r w:rsidRPr="00FD2986">
        <w:rPr>
          <w:rFonts w:ascii="Verdana" w:hAnsi="Verdana"/>
          <w:sz w:val="18"/>
          <w:szCs w:val="18"/>
        </w:rPr>
        <w:t xml:space="preserve"> Esenyurt</w:t>
      </w:r>
      <w:r>
        <w:rPr>
          <w:rFonts w:ascii="Verdana" w:hAnsi="Verdana"/>
          <w:sz w:val="18"/>
          <w:szCs w:val="18"/>
        </w:rPr>
        <w:t xml:space="preserve"> İlçesi’nde 10 Mart 2014’te, </w:t>
      </w:r>
      <w:r w:rsidRPr="00FD2986">
        <w:rPr>
          <w:rFonts w:ascii="Verdana" w:hAnsi="Verdana"/>
          <w:sz w:val="18"/>
          <w:szCs w:val="18"/>
        </w:rPr>
        <w:t>CHP</w:t>
      </w:r>
      <w:r>
        <w:rPr>
          <w:rFonts w:ascii="Verdana" w:hAnsi="Verdana"/>
          <w:sz w:val="18"/>
          <w:szCs w:val="18"/>
        </w:rPr>
        <w:t>’nin</w:t>
      </w:r>
      <w:r w:rsidRPr="00FD2986">
        <w:rPr>
          <w:rFonts w:ascii="Verdana" w:hAnsi="Verdana"/>
          <w:sz w:val="18"/>
          <w:szCs w:val="18"/>
        </w:rPr>
        <w:t xml:space="preserve"> seçim bürosuna yüzleri maskeli iki kişi tarafından molotofkokteyli atıl</w:t>
      </w:r>
      <w:r>
        <w:rPr>
          <w:rFonts w:ascii="Verdana" w:hAnsi="Verdana"/>
          <w:sz w:val="18"/>
          <w:szCs w:val="18"/>
        </w:rPr>
        <w:t>ması sonucu büroda maddi hasar meydana geldi,</w:t>
      </w:r>
    </w:p>
    <w:p w:rsidR="00A55BF1" w:rsidRPr="000E5279" w:rsidRDefault="00A55BF1" w:rsidP="00A55BF1">
      <w:pPr>
        <w:spacing w:after="120" w:line="300" w:lineRule="atLeast"/>
        <w:ind w:firstLine="709"/>
        <w:jc w:val="both"/>
        <w:rPr>
          <w:rFonts w:ascii="Verdana" w:hAnsi="Verdana"/>
          <w:b/>
          <w:sz w:val="18"/>
          <w:szCs w:val="18"/>
        </w:rPr>
      </w:pPr>
      <w:r>
        <w:rPr>
          <w:rFonts w:ascii="Verdana" w:hAnsi="Verdana"/>
          <w:b/>
          <w:sz w:val="18"/>
          <w:szCs w:val="18"/>
        </w:rPr>
        <w:t xml:space="preserve">(03/065) </w:t>
      </w:r>
      <w:r w:rsidRPr="000E5279">
        <w:rPr>
          <w:rFonts w:ascii="Verdana" w:hAnsi="Verdana"/>
          <w:b/>
          <w:sz w:val="18"/>
          <w:szCs w:val="18"/>
        </w:rPr>
        <w:t>Bolu’da Irkçı Saldırılar…</w:t>
      </w:r>
    </w:p>
    <w:p w:rsidR="00A55BF1" w:rsidRDefault="00A55BF1" w:rsidP="00A55BF1">
      <w:pPr>
        <w:spacing w:after="120" w:line="300" w:lineRule="atLeast"/>
        <w:ind w:firstLine="709"/>
        <w:jc w:val="both"/>
        <w:rPr>
          <w:rFonts w:ascii="Verdana" w:hAnsi="Verdana"/>
          <w:sz w:val="18"/>
          <w:szCs w:val="18"/>
        </w:rPr>
      </w:pPr>
      <w:r>
        <w:rPr>
          <w:rFonts w:ascii="Verdana" w:hAnsi="Verdana"/>
          <w:sz w:val="18"/>
          <w:szCs w:val="18"/>
        </w:rPr>
        <w:t xml:space="preserve">Bolu’da </w:t>
      </w:r>
      <w:r w:rsidRPr="000E5279">
        <w:rPr>
          <w:rFonts w:ascii="Verdana" w:hAnsi="Verdana"/>
          <w:sz w:val="18"/>
          <w:szCs w:val="18"/>
        </w:rPr>
        <w:t xml:space="preserve">son dönemde öğrencilere yönelik saldırılar </w:t>
      </w:r>
      <w:r>
        <w:rPr>
          <w:rFonts w:ascii="Verdana" w:hAnsi="Verdana"/>
          <w:sz w:val="18"/>
          <w:szCs w:val="18"/>
        </w:rPr>
        <w:t>10 Mart 2014’te de devam etti. Abant İzzet Baysal Üniversitesi kampusunda aşırı sağcıların saldırısına uğrayan öğrenci grubunda yer alan 5 kişinin başına aldığı darbeyle yaralandığı öğrenildi.</w:t>
      </w:r>
    </w:p>
    <w:p w:rsidR="00A55BF1" w:rsidRDefault="00A55BF1" w:rsidP="00A55BF1">
      <w:pPr>
        <w:spacing w:after="120" w:line="300" w:lineRule="atLeast"/>
        <w:ind w:firstLine="709"/>
        <w:jc w:val="both"/>
        <w:rPr>
          <w:rFonts w:ascii="Verdana" w:hAnsi="Verdana"/>
          <w:b/>
          <w:sz w:val="18"/>
          <w:szCs w:val="18"/>
        </w:rPr>
      </w:pPr>
      <w:r>
        <w:rPr>
          <w:rFonts w:ascii="Verdana" w:hAnsi="Verdana"/>
          <w:b/>
          <w:sz w:val="18"/>
          <w:szCs w:val="18"/>
        </w:rPr>
        <w:t>(03/066) Ağrı’da İş Kazası…</w:t>
      </w:r>
    </w:p>
    <w:p w:rsidR="00A55BF1" w:rsidRDefault="00A55BF1" w:rsidP="00A55BF1">
      <w:pPr>
        <w:spacing w:after="120" w:line="300" w:lineRule="atLeast"/>
        <w:ind w:firstLine="709"/>
        <w:jc w:val="both"/>
        <w:rPr>
          <w:rFonts w:ascii="Verdana" w:hAnsi="Verdana"/>
          <w:sz w:val="18"/>
          <w:szCs w:val="18"/>
        </w:rPr>
      </w:pPr>
      <w:r w:rsidRPr="00FD2986">
        <w:rPr>
          <w:rFonts w:ascii="Verdana" w:hAnsi="Verdana"/>
          <w:sz w:val="18"/>
          <w:szCs w:val="18"/>
        </w:rPr>
        <w:t>Ağ</w:t>
      </w:r>
      <w:r>
        <w:rPr>
          <w:rFonts w:ascii="Verdana" w:hAnsi="Verdana"/>
          <w:sz w:val="18"/>
          <w:szCs w:val="18"/>
        </w:rPr>
        <w:t>rı’</w:t>
      </w:r>
      <w:r w:rsidRPr="00FD2986">
        <w:rPr>
          <w:rFonts w:ascii="Verdana" w:hAnsi="Verdana"/>
          <w:sz w:val="18"/>
          <w:szCs w:val="18"/>
        </w:rPr>
        <w:t xml:space="preserve">da </w:t>
      </w:r>
      <w:r>
        <w:rPr>
          <w:rFonts w:ascii="Verdana" w:hAnsi="Verdana"/>
          <w:sz w:val="18"/>
          <w:szCs w:val="18"/>
        </w:rPr>
        <w:t xml:space="preserve">10 Mart 2014’te, çalıştığı kır pidesi dükkânından sipariş dağıtımı yapan Hüseyin Demir (15) adlı çocuk işçi, </w:t>
      </w:r>
      <w:r w:rsidRPr="00FD2986">
        <w:rPr>
          <w:rFonts w:ascii="Verdana" w:hAnsi="Verdana"/>
          <w:sz w:val="18"/>
          <w:szCs w:val="18"/>
        </w:rPr>
        <w:t>bisikletle yemek siparişi götür</w:t>
      </w:r>
      <w:r>
        <w:rPr>
          <w:rFonts w:ascii="Verdana" w:hAnsi="Verdana"/>
          <w:sz w:val="18"/>
          <w:szCs w:val="18"/>
        </w:rPr>
        <w:t>ürken halk otobüsünün çarpması sonucu yaşamını yitirdi.</w:t>
      </w:r>
    </w:p>
    <w:p w:rsidR="00A55BF1" w:rsidRDefault="00A55BF1" w:rsidP="00A55BF1">
      <w:pPr>
        <w:spacing w:after="120" w:line="300" w:lineRule="atLeast"/>
        <w:ind w:firstLine="709"/>
        <w:jc w:val="both"/>
        <w:rPr>
          <w:rFonts w:ascii="Verdana" w:hAnsi="Verdana"/>
          <w:b/>
          <w:sz w:val="18"/>
          <w:szCs w:val="18"/>
        </w:rPr>
      </w:pPr>
      <w:r>
        <w:rPr>
          <w:rFonts w:ascii="Verdana" w:hAnsi="Verdana"/>
          <w:b/>
          <w:sz w:val="18"/>
          <w:szCs w:val="18"/>
        </w:rPr>
        <w:t>(03/067) Ankara’da İş Kazası…</w:t>
      </w:r>
    </w:p>
    <w:p w:rsidR="00A55BF1" w:rsidRDefault="00A55BF1" w:rsidP="00A55BF1">
      <w:pPr>
        <w:spacing w:after="120" w:line="300" w:lineRule="atLeast"/>
        <w:ind w:firstLine="709"/>
        <w:jc w:val="both"/>
        <w:rPr>
          <w:rFonts w:ascii="Verdana" w:hAnsi="Verdana"/>
          <w:sz w:val="18"/>
          <w:szCs w:val="18"/>
        </w:rPr>
      </w:pPr>
      <w:r w:rsidRPr="00FD2986">
        <w:rPr>
          <w:rFonts w:ascii="Verdana" w:hAnsi="Verdana"/>
          <w:sz w:val="18"/>
          <w:szCs w:val="18"/>
        </w:rPr>
        <w:t xml:space="preserve">Ankara’da </w:t>
      </w:r>
      <w:r>
        <w:rPr>
          <w:rFonts w:ascii="Verdana" w:hAnsi="Verdana"/>
          <w:sz w:val="18"/>
          <w:szCs w:val="18"/>
        </w:rPr>
        <w:t>10 Mart 2014’te, metro bakım istasyonunda</w:t>
      </w:r>
      <w:r w:rsidRPr="00FD2986">
        <w:rPr>
          <w:rFonts w:ascii="Verdana" w:hAnsi="Verdana"/>
          <w:sz w:val="18"/>
          <w:szCs w:val="18"/>
        </w:rPr>
        <w:t xml:space="preserve"> vatmanı olduğu trenin park edilmesine yardımcı olurken ayağı kayarak trenin altına düşen Mehmet Dukan (47) </w:t>
      </w:r>
      <w:r>
        <w:rPr>
          <w:rFonts w:ascii="Verdana" w:hAnsi="Verdana"/>
          <w:sz w:val="18"/>
          <w:szCs w:val="18"/>
        </w:rPr>
        <w:t>yaşamını yitirdi.</w:t>
      </w:r>
    </w:p>
    <w:p w:rsidR="00A55BF1" w:rsidRDefault="00A55BF1" w:rsidP="00A55BF1">
      <w:pPr>
        <w:spacing w:after="120" w:line="300" w:lineRule="atLeast"/>
        <w:ind w:firstLine="709"/>
        <w:jc w:val="both"/>
        <w:rPr>
          <w:rFonts w:ascii="Verdana" w:hAnsi="Verdana"/>
          <w:b/>
          <w:sz w:val="18"/>
          <w:szCs w:val="18"/>
        </w:rPr>
      </w:pPr>
      <w:r>
        <w:rPr>
          <w:rFonts w:ascii="Verdana" w:hAnsi="Verdana"/>
          <w:b/>
          <w:sz w:val="18"/>
          <w:szCs w:val="18"/>
        </w:rPr>
        <w:t>(03/068) İstanbul’da İş Kazası…</w:t>
      </w:r>
    </w:p>
    <w:p w:rsidR="00A55BF1" w:rsidRPr="000B5DE5" w:rsidRDefault="00A55BF1" w:rsidP="00A55BF1">
      <w:pPr>
        <w:spacing w:after="120" w:line="300" w:lineRule="atLeast"/>
        <w:ind w:firstLine="709"/>
        <w:jc w:val="both"/>
        <w:rPr>
          <w:rFonts w:ascii="Verdana" w:hAnsi="Verdana"/>
          <w:sz w:val="18"/>
          <w:szCs w:val="18"/>
        </w:rPr>
      </w:pPr>
      <w:r w:rsidRPr="000B5DE5">
        <w:rPr>
          <w:rFonts w:ascii="Verdana" w:hAnsi="Verdana"/>
          <w:sz w:val="18"/>
          <w:szCs w:val="18"/>
        </w:rPr>
        <w:t xml:space="preserve">İstanbul’un Üsküdar İlçesi’nde 10 Mart 2014’te, </w:t>
      </w:r>
      <w:r>
        <w:rPr>
          <w:rFonts w:ascii="Verdana" w:hAnsi="Verdana"/>
          <w:sz w:val="18"/>
          <w:szCs w:val="18"/>
        </w:rPr>
        <w:t xml:space="preserve">belediyeye ait </w:t>
      </w:r>
      <w:r w:rsidRPr="000B5DE5">
        <w:rPr>
          <w:rFonts w:ascii="Verdana" w:hAnsi="Verdana"/>
          <w:sz w:val="18"/>
          <w:szCs w:val="18"/>
        </w:rPr>
        <w:t>yapımı devam eden bir inşaatta çalışan Ünal Barış Coşkun (24) adlı mühendis beton dökümü sırasında düşerek 5. kattan düşerek yaşamını yitirdi.</w:t>
      </w:r>
    </w:p>
    <w:p w:rsidR="00A55BF1" w:rsidRDefault="00A55BF1" w:rsidP="00A55BF1">
      <w:pPr>
        <w:spacing w:after="120" w:line="300" w:lineRule="atLeast"/>
        <w:ind w:firstLine="709"/>
        <w:jc w:val="both"/>
        <w:rPr>
          <w:rFonts w:ascii="Verdana" w:hAnsi="Verdana"/>
          <w:b/>
          <w:sz w:val="18"/>
          <w:szCs w:val="18"/>
        </w:rPr>
      </w:pPr>
      <w:r>
        <w:rPr>
          <w:rFonts w:ascii="Verdana" w:hAnsi="Verdana"/>
          <w:b/>
          <w:sz w:val="18"/>
          <w:szCs w:val="18"/>
        </w:rPr>
        <w:t>(03/069) Konya’da İş Kazası…</w:t>
      </w:r>
    </w:p>
    <w:p w:rsidR="00A55BF1" w:rsidRDefault="00A55BF1" w:rsidP="00A55BF1">
      <w:pPr>
        <w:spacing w:after="120" w:line="300" w:lineRule="atLeast"/>
        <w:ind w:firstLine="709"/>
        <w:jc w:val="both"/>
        <w:rPr>
          <w:rFonts w:ascii="Verdana" w:hAnsi="Verdana"/>
          <w:sz w:val="18"/>
          <w:szCs w:val="18"/>
        </w:rPr>
      </w:pPr>
      <w:r w:rsidRPr="00FD2986">
        <w:rPr>
          <w:rFonts w:ascii="Verdana" w:hAnsi="Verdana"/>
          <w:sz w:val="18"/>
          <w:szCs w:val="18"/>
        </w:rPr>
        <w:t xml:space="preserve">Konya’da </w:t>
      </w:r>
      <w:r>
        <w:rPr>
          <w:rFonts w:ascii="Verdana" w:hAnsi="Verdana"/>
          <w:sz w:val="18"/>
          <w:szCs w:val="18"/>
        </w:rPr>
        <w:t xml:space="preserve">10 Mart 2014’te, </w:t>
      </w:r>
      <w:r w:rsidRPr="00FD2986">
        <w:rPr>
          <w:rFonts w:ascii="Verdana" w:hAnsi="Verdana"/>
          <w:sz w:val="18"/>
          <w:szCs w:val="18"/>
        </w:rPr>
        <w:t>çalıştığı inşaatın 12. katından düşe</w:t>
      </w:r>
      <w:r>
        <w:rPr>
          <w:rFonts w:ascii="Verdana" w:hAnsi="Verdana"/>
          <w:sz w:val="18"/>
          <w:szCs w:val="18"/>
        </w:rPr>
        <w:t>n Murat Akdoğan (26) adlı işçi yaşamını yitirdi.</w:t>
      </w:r>
    </w:p>
    <w:p w:rsidR="00A55BF1" w:rsidRDefault="00A55BF1" w:rsidP="00A55BF1">
      <w:pPr>
        <w:spacing w:after="120" w:line="300" w:lineRule="atLeast"/>
        <w:ind w:firstLine="709"/>
        <w:jc w:val="both"/>
        <w:rPr>
          <w:rFonts w:ascii="Verdana" w:hAnsi="Verdana"/>
          <w:b/>
          <w:sz w:val="18"/>
          <w:szCs w:val="18"/>
        </w:rPr>
      </w:pPr>
      <w:r w:rsidRPr="00423C4B">
        <w:rPr>
          <w:rFonts w:ascii="Verdana" w:hAnsi="Verdana"/>
          <w:b/>
          <w:sz w:val="18"/>
          <w:szCs w:val="18"/>
        </w:rPr>
        <w:t>(03/070) Sivas’ta Asker Ölümü…</w:t>
      </w:r>
    </w:p>
    <w:p w:rsidR="00A55BF1" w:rsidRPr="005F005F" w:rsidRDefault="00A55BF1" w:rsidP="00A55BF1">
      <w:pPr>
        <w:spacing w:after="120" w:line="300" w:lineRule="atLeast"/>
        <w:ind w:firstLine="709"/>
        <w:jc w:val="both"/>
        <w:rPr>
          <w:rFonts w:ascii="Verdana" w:hAnsi="Verdana"/>
          <w:sz w:val="18"/>
          <w:szCs w:val="18"/>
        </w:rPr>
      </w:pPr>
      <w:r w:rsidRPr="005F005F">
        <w:rPr>
          <w:rFonts w:ascii="Verdana" w:hAnsi="Verdana"/>
          <w:sz w:val="18"/>
          <w:szCs w:val="18"/>
        </w:rPr>
        <w:t>Sivas Cezaevi’nde zorunlu askerlik hizmetini yapan Tekidağ nüfusuna kayıtlı Sinan Sezgin’in (21) 8 Mart 2014’te nöbet kulübesinde göğsüne dayadığı piyade tüfeğini ateşleyerek intihar ettiği iddia edildi.</w:t>
      </w:r>
    </w:p>
    <w:bookmarkEnd w:id="0"/>
    <w:p w:rsidR="00A55BF1" w:rsidRDefault="00A55BF1" w:rsidP="00E4616B">
      <w:pPr>
        <w:autoSpaceDE w:val="0"/>
        <w:autoSpaceDN w:val="0"/>
        <w:adjustRightInd w:val="0"/>
        <w:spacing w:after="120" w:line="300" w:lineRule="atLeast"/>
        <w:ind w:firstLine="709"/>
        <w:jc w:val="both"/>
        <w:rPr>
          <w:rFonts w:ascii="Verdana" w:hAnsi="Verdana" w:cs="Tahoma"/>
          <w:b/>
          <w:sz w:val="18"/>
          <w:szCs w:val="18"/>
        </w:rPr>
      </w:pPr>
    </w:p>
    <w:sectPr w:rsidR="00A55BF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9E" w:rsidRDefault="00802B9E">
      <w:r>
        <w:separator/>
      </w:r>
    </w:p>
  </w:endnote>
  <w:endnote w:type="continuationSeparator" w:id="0">
    <w:p w:rsidR="00802B9E" w:rsidRDefault="0080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9E" w:rsidRDefault="00802B9E">
      <w:r>
        <w:separator/>
      </w:r>
    </w:p>
  </w:footnote>
  <w:footnote w:type="continuationSeparator" w:id="0">
    <w:p w:rsidR="00802B9E" w:rsidRDefault="00802B9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02B9E" w:rsidRPr="00802B9E">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02B9E"/>
    <w:rsid w:val="00822724"/>
    <w:rsid w:val="008964AA"/>
    <w:rsid w:val="008A6096"/>
    <w:rsid w:val="009D079A"/>
    <w:rsid w:val="009D72EC"/>
    <w:rsid w:val="00A12939"/>
    <w:rsid w:val="00A506E4"/>
    <w:rsid w:val="00A55BF1"/>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ED67-077A-409E-8A27-05D60B6D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4548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2014-03-11T10:18:00Z</dcterms:created>
  <dcterms:modified xsi:type="dcterms:W3CDTF">2014-03-11T10:18:00Z</dcterms:modified>
</cp:coreProperties>
</file>