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036159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C74040"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30 </w:t>
      </w:r>
      <w:r w:rsidRPr="00C74040">
        <w:rPr>
          <w:rFonts w:ascii="Verdana" w:hAnsi="Verdana" w:cs="Tahoma"/>
          <w:b/>
          <w:sz w:val="18"/>
          <w:szCs w:val="18"/>
        </w:rPr>
        <w:t>Nisan 2014 Günlük İnsan Hakları Raporu</w:t>
      </w:r>
    </w:p>
    <w:p w:rsidR="00C74040" w:rsidRDefault="00C74040" w:rsidP="00C74040">
      <w:pPr>
        <w:spacing w:after="120" w:line="300" w:lineRule="atLeast"/>
        <w:ind w:firstLine="709"/>
        <w:jc w:val="both"/>
        <w:rPr>
          <w:rFonts w:ascii="Verdana" w:hAnsi="Verdana"/>
          <w:b/>
          <w:sz w:val="18"/>
          <w:szCs w:val="18"/>
        </w:rPr>
      </w:pPr>
      <w:r>
        <w:rPr>
          <w:rFonts w:ascii="Verdana" w:hAnsi="Verdana"/>
          <w:b/>
          <w:sz w:val="18"/>
          <w:szCs w:val="18"/>
        </w:rPr>
        <w:t>(04/191) Uğur Kantar Davası…</w:t>
      </w:r>
    </w:p>
    <w:p w:rsidR="00C74040" w:rsidRPr="00316FC4" w:rsidRDefault="00C74040" w:rsidP="00C74040">
      <w:pPr>
        <w:spacing w:after="120" w:line="300" w:lineRule="atLeast"/>
        <w:ind w:firstLine="709"/>
        <w:jc w:val="both"/>
        <w:rPr>
          <w:rFonts w:ascii="Verdana" w:hAnsi="Verdana"/>
          <w:sz w:val="18"/>
          <w:szCs w:val="18"/>
        </w:rPr>
      </w:pPr>
      <w:r w:rsidRPr="00316FC4">
        <w:rPr>
          <w:rFonts w:ascii="Verdana" w:hAnsi="Verdana"/>
          <w:sz w:val="18"/>
          <w:szCs w:val="18"/>
        </w:rPr>
        <w:t>Kıbrıs’ta zorunlu askerlik hizmetini yaparken disiplik koğuşunda gördüğü işkenceler sonucu 12 Ekim 2011’de yaşamını yitiren Uğur Kantar’la ilgili açılan davada tutuklu yargılanan sanık erler Ayhan Arslan ve Fırat Keser davaya bakan Kıbrıs Türk Barış Kuvvetleri Komutanlığı Askeri Mahkemesi’nde 21 Mart 2014’te ifade verdikten sonra tahliye edilmişti.</w:t>
      </w:r>
    </w:p>
    <w:p w:rsidR="00C74040" w:rsidRDefault="00C74040" w:rsidP="00C74040">
      <w:pPr>
        <w:spacing w:after="120" w:line="300" w:lineRule="atLeast"/>
        <w:ind w:firstLine="709"/>
        <w:jc w:val="both"/>
        <w:rPr>
          <w:rFonts w:ascii="Verdana" w:hAnsi="Verdana"/>
          <w:sz w:val="18"/>
          <w:szCs w:val="18"/>
        </w:rPr>
      </w:pPr>
      <w:r w:rsidRPr="00272B93">
        <w:rPr>
          <w:rFonts w:ascii="Verdana" w:hAnsi="Verdana"/>
          <w:sz w:val="18"/>
          <w:szCs w:val="18"/>
        </w:rPr>
        <w:t>Kantar ailesinin avukatı Teoman Özkan</w:t>
      </w:r>
      <w:r>
        <w:rPr>
          <w:rFonts w:ascii="Verdana" w:hAnsi="Verdana"/>
          <w:sz w:val="18"/>
          <w:szCs w:val="18"/>
        </w:rPr>
        <w:t>’ın</w:t>
      </w:r>
      <w:r w:rsidRPr="00272B93">
        <w:rPr>
          <w:rFonts w:ascii="Verdana" w:hAnsi="Verdana"/>
          <w:sz w:val="18"/>
          <w:szCs w:val="18"/>
        </w:rPr>
        <w:t xml:space="preserve"> tahliye kararına itiraz et</w:t>
      </w:r>
      <w:r>
        <w:rPr>
          <w:rFonts w:ascii="Verdana" w:hAnsi="Verdana"/>
          <w:sz w:val="18"/>
          <w:szCs w:val="18"/>
        </w:rPr>
        <w:t xml:space="preserve">mesi üzerine kararı değerlendiren </w:t>
      </w:r>
      <w:r w:rsidRPr="00272B93">
        <w:rPr>
          <w:rFonts w:ascii="Verdana" w:hAnsi="Verdana"/>
          <w:sz w:val="18"/>
          <w:szCs w:val="18"/>
        </w:rPr>
        <w:t>Adana Askeri Mahkemesi</w:t>
      </w:r>
      <w:r>
        <w:rPr>
          <w:rFonts w:ascii="Verdana" w:hAnsi="Verdana"/>
          <w:sz w:val="18"/>
          <w:szCs w:val="18"/>
        </w:rPr>
        <w:t>’nin tahliye kararını kaldırarak 2 sanığın tutuklanmasına hükmettiği 29 Nisan 2014’te öğrenildi.</w:t>
      </w:r>
    </w:p>
    <w:p w:rsidR="00C74040" w:rsidRPr="00BE64FB" w:rsidRDefault="00C74040" w:rsidP="00C74040">
      <w:pPr>
        <w:spacing w:after="120" w:line="300" w:lineRule="atLeast"/>
        <w:ind w:firstLine="709"/>
        <w:jc w:val="both"/>
        <w:rPr>
          <w:rFonts w:ascii="Verdana" w:hAnsi="Verdana"/>
          <w:b/>
          <w:sz w:val="18"/>
          <w:szCs w:val="18"/>
        </w:rPr>
      </w:pPr>
      <w:r>
        <w:rPr>
          <w:rFonts w:ascii="Verdana" w:hAnsi="Verdana"/>
          <w:b/>
          <w:sz w:val="18"/>
          <w:szCs w:val="18"/>
        </w:rPr>
        <w:t xml:space="preserve">(04/192) </w:t>
      </w:r>
      <w:r w:rsidRPr="00BE64FB">
        <w:rPr>
          <w:rFonts w:ascii="Verdana" w:hAnsi="Verdana"/>
          <w:b/>
          <w:sz w:val="18"/>
          <w:szCs w:val="18"/>
        </w:rPr>
        <w:t>Hrant Dink Cinayeti Davası…</w:t>
      </w:r>
    </w:p>
    <w:p w:rsidR="00C74040" w:rsidRPr="00BE64FB" w:rsidRDefault="00C74040" w:rsidP="00C74040">
      <w:pPr>
        <w:spacing w:after="120" w:line="300" w:lineRule="atLeast"/>
        <w:ind w:firstLine="709"/>
        <w:jc w:val="both"/>
        <w:rPr>
          <w:rFonts w:ascii="Verdana" w:hAnsi="Verdana"/>
          <w:sz w:val="18"/>
          <w:szCs w:val="18"/>
        </w:rPr>
      </w:pPr>
      <w:r w:rsidRPr="00BE64FB">
        <w:rPr>
          <w:rFonts w:ascii="Verdana" w:hAnsi="Verdana"/>
          <w:sz w:val="18"/>
          <w:szCs w:val="18"/>
        </w:rPr>
        <w:t xml:space="preserve">Hrant Dink’in öldürülmesiyle ilgili olarak dönemin Trabzon Jandarma Alay Komutanı Albay Ali Öz’ün Trabzon 1. Ağır Ceza Mahkemesi’nde yeniden yargılanmasına </w:t>
      </w:r>
      <w:r>
        <w:rPr>
          <w:rFonts w:ascii="Verdana" w:hAnsi="Verdana"/>
          <w:sz w:val="18"/>
          <w:szCs w:val="18"/>
        </w:rPr>
        <w:t>29 Nisan</w:t>
      </w:r>
      <w:r w:rsidRPr="00BE64FB">
        <w:rPr>
          <w:rFonts w:ascii="Verdana" w:hAnsi="Verdana"/>
          <w:sz w:val="18"/>
          <w:szCs w:val="18"/>
        </w:rPr>
        <w:t xml:space="preserve"> 2014’te devam edildi.</w:t>
      </w:r>
    </w:p>
    <w:p w:rsidR="00C74040" w:rsidRDefault="00C74040" w:rsidP="00C74040">
      <w:pPr>
        <w:spacing w:after="120" w:line="300" w:lineRule="atLeast"/>
        <w:ind w:firstLine="709"/>
        <w:jc w:val="both"/>
        <w:rPr>
          <w:rFonts w:ascii="Verdana" w:hAnsi="Verdana"/>
          <w:sz w:val="18"/>
          <w:szCs w:val="18"/>
        </w:rPr>
      </w:pPr>
      <w:r w:rsidRPr="00BE64FB">
        <w:rPr>
          <w:rFonts w:ascii="Verdana" w:hAnsi="Verdana"/>
          <w:sz w:val="18"/>
          <w:szCs w:val="18"/>
        </w:rPr>
        <w:t>Duruşmada mahkeme heyeti, dosyanın ana davayla birleştirilmesi için İstanbul 5. Ağır Ceza Mahkemesi’ne yazı</w:t>
      </w:r>
      <w:r>
        <w:rPr>
          <w:rFonts w:ascii="Verdana" w:hAnsi="Verdana"/>
          <w:sz w:val="18"/>
          <w:szCs w:val="18"/>
        </w:rPr>
        <w:t>lan yazıya olumsuz yanıt geldiğini açıkladı.</w:t>
      </w:r>
    </w:p>
    <w:p w:rsidR="00C74040" w:rsidRPr="00272B93" w:rsidRDefault="00C74040" w:rsidP="00C74040">
      <w:pPr>
        <w:spacing w:after="120" w:line="300" w:lineRule="atLeast"/>
        <w:ind w:firstLine="709"/>
        <w:jc w:val="both"/>
        <w:rPr>
          <w:rFonts w:ascii="Verdana" w:hAnsi="Verdana"/>
          <w:sz w:val="18"/>
          <w:szCs w:val="18"/>
        </w:rPr>
      </w:pPr>
      <w:r w:rsidRPr="00272B93">
        <w:rPr>
          <w:rFonts w:ascii="Verdana" w:hAnsi="Verdana"/>
          <w:sz w:val="18"/>
          <w:szCs w:val="18"/>
        </w:rPr>
        <w:t xml:space="preserve">Duruşma, sanık Ali Öz hakkında </w:t>
      </w:r>
      <w:r>
        <w:rPr>
          <w:rFonts w:ascii="Verdana" w:hAnsi="Verdana"/>
          <w:sz w:val="18"/>
          <w:szCs w:val="18"/>
        </w:rPr>
        <w:t>“g</w:t>
      </w:r>
      <w:r w:rsidRPr="00272B93">
        <w:rPr>
          <w:rFonts w:ascii="Verdana" w:hAnsi="Verdana"/>
          <w:sz w:val="18"/>
          <w:szCs w:val="18"/>
        </w:rPr>
        <w:t>örevi ihmal ve evrakta sahtecilik</w:t>
      </w:r>
      <w:r>
        <w:rPr>
          <w:rFonts w:ascii="Verdana" w:hAnsi="Verdana"/>
          <w:sz w:val="18"/>
          <w:szCs w:val="18"/>
        </w:rPr>
        <w:t>”</w:t>
      </w:r>
      <w:r w:rsidRPr="00272B93">
        <w:rPr>
          <w:rFonts w:ascii="Verdana" w:hAnsi="Verdana"/>
          <w:sz w:val="18"/>
          <w:szCs w:val="18"/>
        </w:rPr>
        <w:t xml:space="preserve"> suçundan verilen kararın Yargıtay’dan gelecek temyiz sonucunun beklenmesi</w:t>
      </w:r>
      <w:r>
        <w:rPr>
          <w:rFonts w:ascii="Verdana" w:hAnsi="Verdana"/>
          <w:sz w:val="18"/>
          <w:szCs w:val="18"/>
        </w:rPr>
        <w:t xml:space="preserve"> amacıyla </w:t>
      </w:r>
      <w:r w:rsidRPr="00272B93">
        <w:rPr>
          <w:rFonts w:ascii="Verdana" w:hAnsi="Verdana"/>
          <w:sz w:val="18"/>
          <w:szCs w:val="18"/>
        </w:rPr>
        <w:t>17 Haziran 2014’e ertelendi.</w:t>
      </w:r>
    </w:p>
    <w:p w:rsidR="00C74040" w:rsidRPr="00BF6230" w:rsidRDefault="00C74040" w:rsidP="00C74040">
      <w:pPr>
        <w:spacing w:after="120" w:line="300" w:lineRule="atLeast"/>
        <w:ind w:firstLine="709"/>
        <w:jc w:val="both"/>
        <w:rPr>
          <w:rFonts w:ascii="Verdana" w:hAnsi="Verdana"/>
          <w:b/>
          <w:sz w:val="18"/>
          <w:szCs w:val="18"/>
        </w:rPr>
      </w:pPr>
      <w:r>
        <w:rPr>
          <w:rFonts w:ascii="Verdana" w:hAnsi="Verdana"/>
          <w:b/>
          <w:sz w:val="18"/>
          <w:szCs w:val="18"/>
        </w:rPr>
        <w:lastRenderedPageBreak/>
        <w:t xml:space="preserve">(04/193) </w:t>
      </w:r>
      <w:r w:rsidRPr="00BF6230">
        <w:rPr>
          <w:rFonts w:ascii="Verdana" w:hAnsi="Verdana"/>
          <w:b/>
          <w:sz w:val="18"/>
          <w:szCs w:val="18"/>
        </w:rPr>
        <w:t>Yargılanan Avukatlar…</w:t>
      </w:r>
    </w:p>
    <w:p w:rsidR="00C74040" w:rsidRPr="00BF6230" w:rsidRDefault="00C74040" w:rsidP="00C74040">
      <w:pPr>
        <w:spacing w:after="120" w:line="300" w:lineRule="atLeast"/>
        <w:ind w:firstLine="709"/>
        <w:jc w:val="both"/>
        <w:rPr>
          <w:rFonts w:ascii="Verdana" w:hAnsi="Verdana"/>
          <w:sz w:val="18"/>
          <w:szCs w:val="18"/>
        </w:rPr>
      </w:pPr>
      <w:r w:rsidRPr="00BF6230">
        <w:rPr>
          <w:rFonts w:ascii="Verdana" w:hAnsi="Verdana"/>
          <w:sz w:val="18"/>
          <w:szCs w:val="18"/>
        </w:rPr>
        <w:t xml:space="preserve">İzmir Adliyesi A Kapısı protokol girişinde 2 Eylül 2013’te yapılan adli yıl açılışı töreninde “Tutuklu avukatlara özgürlük” yazılı pankart açarak slogan atan Çağdaş Hukukçular Derneği (ÇHD) üyesi 18 avukat hakkında “2911 sayılı Toplantı ve Gösteri Yürüyüşleri Yasası’na muhalefet ettikleri” iddiasıyla </w:t>
      </w:r>
      <w:r>
        <w:rPr>
          <w:rFonts w:ascii="Verdana" w:hAnsi="Verdana"/>
          <w:sz w:val="18"/>
          <w:szCs w:val="18"/>
        </w:rPr>
        <w:t>açılan davaya 29 Nisan 2014’te başlandı.</w:t>
      </w:r>
    </w:p>
    <w:p w:rsidR="00C74040" w:rsidRDefault="00C74040" w:rsidP="00C74040">
      <w:pPr>
        <w:spacing w:after="120" w:line="300" w:lineRule="atLeast"/>
        <w:ind w:firstLine="709"/>
        <w:jc w:val="both"/>
        <w:rPr>
          <w:rFonts w:ascii="Verdana" w:hAnsi="Verdana"/>
          <w:sz w:val="18"/>
          <w:szCs w:val="18"/>
        </w:rPr>
      </w:pPr>
      <w:r w:rsidRPr="00BF6230">
        <w:rPr>
          <w:rFonts w:ascii="Verdana" w:hAnsi="Verdana"/>
          <w:sz w:val="18"/>
          <w:szCs w:val="18"/>
        </w:rPr>
        <w:t xml:space="preserve">İzmir 13. Asliye Ceza Mahkemesi’nde </w:t>
      </w:r>
      <w:r>
        <w:rPr>
          <w:rFonts w:ascii="Verdana" w:hAnsi="Verdana"/>
          <w:sz w:val="18"/>
          <w:szCs w:val="18"/>
        </w:rPr>
        <w:t xml:space="preserve">“2911 sayılı Toplantı ve Gösteri Yürüyüşleri Yasası’na muhalefet ettikleri” iddiasıyla yargılanan </w:t>
      </w:r>
      <w:r w:rsidRPr="00BF6230">
        <w:rPr>
          <w:rFonts w:ascii="Verdana" w:hAnsi="Verdana"/>
          <w:sz w:val="18"/>
          <w:szCs w:val="18"/>
        </w:rPr>
        <w:t>18 avukat</w:t>
      </w:r>
      <w:r>
        <w:rPr>
          <w:rFonts w:ascii="Verdana" w:hAnsi="Verdana"/>
          <w:sz w:val="18"/>
          <w:szCs w:val="18"/>
        </w:rPr>
        <w:t>tan duruşmaya katılanların ifadesini alan hâkim, dosyadaki eksikliklerin tamamlanması amacıyla duruşmayı 21 Ekim 2014’e erteledi.</w:t>
      </w:r>
    </w:p>
    <w:p w:rsidR="00C74040" w:rsidRDefault="00C74040" w:rsidP="00C74040">
      <w:pPr>
        <w:spacing w:after="120" w:line="300" w:lineRule="atLeast"/>
        <w:ind w:firstLine="709"/>
        <w:jc w:val="both"/>
        <w:rPr>
          <w:rFonts w:ascii="Verdana" w:hAnsi="Verdana"/>
          <w:sz w:val="18"/>
          <w:szCs w:val="18"/>
        </w:rPr>
      </w:pPr>
      <w:r>
        <w:rPr>
          <w:rFonts w:ascii="Verdana" w:hAnsi="Verdana"/>
          <w:sz w:val="18"/>
          <w:szCs w:val="18"/>
        </w:rPr>
        <w:t xml:space="preserve">Açılan dava kapsamında </w:t>
      </w:r>
      <w:r w:rsidRPr="00BF6230">
        <w:rPr>
          <w:rFonts w:ascii="Verdana" w:hAnsi="Verdana"/>
          <w:sz w:val="18"/>
          <w:szCs w:val="18"/>
        </w:rPr>
        <w:t xml:space="preserve">Serdar Gültekin, Nergiz Tuba Aslan, Mehmet Cemal Doğan, Gurbet Uçar, Abdulhadi Çetin, Azat Elçi, Fatma Demirer, Dinçer Çalım, İmdat Ataş, Mehmet Güner, Şule Aslan Hızal, Zöhre Dalkıran, Anıl Güler, Oktay Uysal, Canan Uçar, Nezahat Paşa Bayraktar, İlhan Gül Kireçkaya ve Hüseyin Korkmaz </w:t>
      </w:r>
      <w:r>
        <w:rPr>
          <w:rFonts w:ascii="Verdana" w:hAnsi="Verdana"/>
          <w:sz w:val="18"/>
          <w:szCs w:val="18"/>
        </w:rPr>
        <w:t>adlı avukatlar yargılanıyor.</w:t>
      </w:r>
    </w:p>
    <w:p w:rsidR="00C74040" w:rsidRDefault="00C74040" w:rsidP="00C74040">
      <w:pPr>
        <w:spacing w:after="120" w:line="300" w:lineRule="atLeast"/>
        <w:ind w:firstLine="709"/>
        <w:jc w:val="both"/>
        <w:rPr>
          <w:rFonts w:ascii="Verdana" w:hAnsi="Verdana"/>
          <w:b/>
          <w:sz w:val="18"/>
          <w:szCs w:val="18"/>
        </w:rPr>
      </w:pPr>
      <w:r>
        <w:rPr>
          <w:rFonts w:ascii="Verdana" w:hAnsi="Verdana"/>
          <w:b/>
          <w:sz w:val="18"/>
          <w:szCs w:val="18"/>
        </w:rPr>
        <w:t>(04/194) Gezi Parkı Eylemleri Nedeniyle Yargılanan Kişi…</w:t>
      </w:r>
    </w:p>
    <w:p w:rsidR="00C74040" w:rsidRDefault="00C74040" w:rsidP="00C74040">
      <w:pPr>
        <w:spacing w:after="120" w:line="300" w:lineRule="atLeast"/>
        <w:ind w:firstLine="709"/>
        <w:jc w:val="both"/>
        <w:rPr>
          <w:rFonts w:ascii="Verdana" w:hAnsi="Verdana"/>
          <w:sz w:val="18"/>
          <w:szCs w:val="18"/>
        </w:rPr>
      </w:pPr>
      <w:r>
        <w:rPr>
          <w:rFonts w:ascii="Verdana" w:hAnsi="Verdana"/>
          <w:sz w:val="18"/>
          <w:szCs w:val="18"/>
        </w:rPr>
        <w:t xml:space="preserve">Gezi Parkı eylemleri devam ederken </w:t>
      </w:r>
      <w:r w:rsidRPr="00272B93">
        <w:rPr>
          <w:rFonts w:ascii="Verdana" w:hAnsi="Verdana"/>
          <w:sz w:val="18"/>
          <w:szCs w:val="18"/>
        </w:rPr>
        <w:t>İzmi</w:t>
      </w:r>
      <w:r>
        <w:rPr>
          <w:rFonts w:ascii="Verdana" w:hAnsi="Verdana"/>
          <w:sz w:val="18"/>
          <w:szCs w:val="18"/>
        </w:rPr>
        <w:t>r’</w:t>
      </w:r>
      <w:r w:rsidRPr="00272B93">
        <w:rPr>
          <w:rFonts w:ascii="Verdana" w:hAnsi="Verdana"/>
          <w:sz w:val="18"/>
          <w:szCs w:val="18"/>
        </w:rPr>
        <w:t>in Karşıyaka İlçesi</w:t>
      </w:r>
      <w:r>
        <w:rPr>
          <w:rFonts w:ascii="Verdana" w:hAnsi="Verdana"/>
          <w:sz w:val="18"/>
          <w:szCs w:val="18"/>
        </w:rPr>
        <w:t>’</w:t>
      </w:r>
      <w:r w:rsidRPr="00272B93">
        <w:rPr>
          <w:rFonts w:ascii="Verdana" w:hAnsi="Verdana"/>
          <w:sz w:val="18"/>
          <w:szCs w:val="18"/>
        </w:rPr>
        <w:t xml:space="preserve">nde </w:t>
      </w:r>
      <w:r>
        <w:rPr>
          <w:rFonts w:ascii="Verdana" w:hAnsi="Verdana"/>
          <w:sz w:val="18"/>
          <w:szCs w:val="18"/>
        </w:rPr>
        <w:t xml:space="preserve">10 Temmuz 2013’te bir </w:t>
      </w:r>
      <w:r w:rsidRPr="00272B93">
        <w:rPr>
          <w:rFonts w:ascii="Verdana" w:hAnsi="Verdana"/>
          <w:sz w:val="18"/>
          <w:szCs w:val="18"/>
        </w:rPr>
        <w:t>otobüs durağı</w:t>
      </w:r>
      <w:r>
        <w:rPr>
          <w:rFonts w:ascii="Verdana" w:hAnsi="Verdana"/>
          <w:sz w:val="18"/>
          <w:szCs w:val="18"/>
        </w:rPr>
        <w:t xml:space="preserve">na ve </w:t>
      </w:r>
      <w:r w:rsidRPr="00272B93">
        <w:rPr>
          <w:rFonts w:ascii="Verdana" w:hAnsi="Verdana"/>
          <w:sz w:val="18"/>
          <w:szCs w:val="18"/>
        </w:rPr>
        <w:t xml:space="preserve">duvara Başbakan </w:t>
      </w:r>
      <w:r>
        <w:rPr>
          <w:rFonts w:ascii="Verdana" w:hAnsi="Verdana"/>
          <w:sz w:val="18"/>
          <w:szCs w:val="18"/>
        </w:rPr>
        <w:t>Recep Tayyip Erdoğan’la ilgili yazılar yazığı için hakkında “kamu malına zarar verdiği” ve “kamu görevlisine görevinden dolayı hakâret ettiği” iddialarıyla dava açılan D.D.’nin yargılanmasına 28 Nisan 2014’te devam edildi.</w:t>
      </w:r>
    </w:p>
    <w:p w:rsidR="00C74040" w:rsidRDefault="00C74040" w:rsidP="00C74040">
      <w:pPr>
        <w:spacing w:after="120" w:line="300" w:lineRule="atLeast"/>
        <w:ind w:firstLine="709"/>
        <w:jc w:val="both"/>
        <w:rPr>
          <w:rFonts w:ascii="Verdana" w:hAnsi="Verdana"/>
          <w:sz w:val="18"/>
          <w:szCs w:val="18"/>
        </w:rPr>
      </w:pPr>
      <w:r w:rsidRPr="00272B93">
        <w:rPr>
          <w:rFonts w:ascii="Verdana" w:hAnsi="Verdana"/>
          <w:sz w:val="18"/>
          <w:szCs w:val="18"/>
        </w:rPr>
        <w:t>Karşıyaka 5</w:t>
      </w:r>
      <w:r>
        <w:rPr>
          <w:rFonts w:ascii="Verdana" w:hAnsi="Verdana"/>
          <w:sz w:val="18"/>
          <w:szCs w:val="18"/>
        </w:rPr>
        <w:t>. Asliye Ceza Mahkemesi’</w:t>
      </w:r>
      <w:r w:rsidRPr="00272B93">
        <w:rPr>
          <w:rFonts w:ascii="Verdana" w:hAnsi="Verdana"/>
          <w:sz w:val="18"/>
          <w:szCs w:val="18"/>
        </w:rPr>
        <w:t>nde</w:t>
      </w:r>
      <w:r>
        <w:rPr>
          <w:rFonts w:ascii="Verdana" w:hAnsi="Verdana"/>
          <w:sz w:val="18"/>
          <w:szCs w:val="18"/>
        </w:rPr>
        <w:t>ki duruşmada taraf avukatlarını dinleyen ve</w:t>
      </w:r>
      <w:r w:rsidRPr="00272B93">
        <w:rPr>
          <w:rFonts w:ascii="Verdana" w:hAnsi="Verdana"/>
          <w:sz w:val="18"/>
          <w:szCs w:val="18"/>
        </w:rPr>
        <w:t xml:space="preserve"> İzmir Büyükşehir Belediyesi’nin müdahillik talebi</w:t>
      </w:r>
      <w:r>
        <w:rPr>
          <w:rFonts w:ascii="Verdana" w:hAnsi="Verdana"/>
          <w:sz w:val="18"/>
          <w:szCs w:val="18"/>
        </w:rPr>
        <w:t>ni reddeden hâkim d</w:t>
      </w:r>
      <w:r w:rsidRPr="00272B93">
        <w:rPr>
          <w:rFonts w:ascii="Verdana" w:hAnsi="Verdana"/>
          <w:sz w:val="18"/>
          <w:szCs w:val="18"/>
        </w:rPr>
        <w:t>uruşma</w:t>
      </w:r>
      <w:r>
        <w:rPr>
          <w:rFonts w:ascii="Verdana" w:hAnsi="Verdana"/>
          <w:sz w:val="18"/>
          <w:szCs w:val="18"/>
        </w:rPr>
        <w:t>yı</w:t>
      </w:r>
      <w:r w:rsidRPr="00272B93">
        <w:rPr>
          <w:rFonts w:ascii="Verdana" w:hAnsi="Verdana"/>
          <w:sz w:val="18"/>
          <w:szCs w:val="18"/>
        </w:rPr>
        <w:t xml:space="preserve"> eksik e</w:t>
      </w:r>
      <w:r>
        <w:rPr>
          <w:rFonts w:ascii="Verdana" w:hAnsi="Verdana"/>
          <w:sz w:val="18"/>
          <w:szCs w:val="18"/>
        </w:rPr>
        <w:t>vrakların tamamlanması için ertele</w:t>
      </w:r>
      <w:r w:rsidRPr="00272B93">
        <w:rPr>
          <w:rFonts w:ascii="Verdana" w:hAnsi="Verdana"/>
          <w:sz w:val="18"/>
          <w:szCs w:val="18"/>
        </w:rPr>
        <w:t>di.</w:t>
      </w:r>
    </w:p>
    <w:p w:rsidR="00C74040" w:rsidRDefault="00C74040" w:rsidP="00C74040">
      <w:pPr>
        <w:spacing w:after="120" w:line="300" w:lineRule="atLeast"/>
        <w:ind w:firstLine="709"/>
        <w:jc w:val="both"/>
        <w:rPr>
          <w:rFonts w:ascii="Verdana" w:hAnsi="Verdana"/>
          <w:b/>
          <w:sz w:val="18"/>
          <w:szCs w:val="18"/>
        </w:rPr>
      </w:pPr>
      <w:r>
        <w:rPr>
          <w:rFonts w:ascii="Verdana" w:hAnsi="Verdana"/>
          <w:b/>
          <w:sz w:val="18"/>
          <w:szCs w:val="18"/>
        </w:rPr>
        <w:t>(04/195) Hakkâri’de Ev Baskınları…</w:t>
      </w:r>
    </w:p>
    <w:p w:rsidR="00C74040" w:rsidRDefault="00C74040" w:rsidP="00C74040">
      <w:pPr>
        <w:spacing w:after="120" w:line="300" w:lineRule="atLeast"/>
        <w:ind w:firstLine="709"/>
        <w:jc w:val="both"/>
        <w:rPr>
          <w:rFonts w:ascii="Verdana" w:hAnsi="Verdana"/>
          <w:sz w:val="18"/>
          <w:szCs w:val="18"/>
        </w:rPr>
      </w:pPr>
      <w:r w:rsidRPr="00272B93">
        <w:rPr>
          <w:rFonts w:ascii="Verdana" w:hAnsi="Verdana"/>
          <w:sz w:val="18"/>
          <w:szCs w:val="18"/>
        </w:rPr>
        <w:t xml:space="preserve">Hakkâri’de </w:t>
      </w:r>
      <w:r>
        <w:rPr>
          <w:rFonts w:ascii="Verdana" w:hAnsi="Verdana"/>
          <w:sz w:val="18"/>
          <w:szCs w:val="18"/>
        </w:rPr>
        <w:t>29 Nisan 2014’te eş zamanlı ev baskınları düzenleyen özel harekât timleri “çeşitli tarihlerde düzenlenen gösterilere katıldıkları” gerekçesiyle 2’si çocuk 8 kişiyi gözaltına aldı.</w:t>
      </w:r>
    </w:p>
    <w:p w:rsidR="00C74040" w:rsidRDefault="00C74040" w:rsidP="00C74040">
      <w:pPr>
        <w:spacing w:after="120" w:line="300" w:lineRule="atLeast"/>
        <w:ind w:firstLine="709"/>
        <w:jc w:val="both"/>
        <w:rPr>
          <w:rFonts w:ascii="Verdana" w:hAnsi="Verdana"/>
          <w:b/>
          <w:sz w:val="18"/>
          <w:szCs w:val="18"/>
        </w:rPr>
      </w:pPr>
      <w:r>
        <w:rPr>
          <w:rFonts w:ascii="Verdana" w:hAnsi="Verdana"/>
          <w:b/>
          <w:sz w:val="18"/>
          <w:szCs w:val="18"/>
        </w:rPr>
        <w:t>(04/196) Bitlis’te Ev Baskınları…</w:t>
      </w:r>
    </w:p>
    <w:p w:rsidR="00C74040" w:rsidRDefault="00C74040" w:rsidP="00C74040">
      <w:pPr>
        <w:spacing w:after="120" w:line="300" w:lineRule="atLeast"/>
        <w:ind w:firstLine="709"/>
        <w:jc w:val="both"/>
        <w:rPr>
          <w:rFonts w:ascii="Verdana" w:hAnsi="Verdana"/>
          <w:sz w:val="18"/>
          <w:szCs w:val="18"/>
        </w:rPr>
      </w:pPr>
      <w:r>
        <w:rPr>
          <w:rFonts w:ascii="Verdana" w:hAnsi="Verdana"/>
          <w:sz w:val="18"/>
          <w:szCs w:val="18"/>
        </w:rPr>
        <w:t xml:space="preserve">Bitlis’in </w:t>
      </w:r>
      <w:r w:rsidRPr="00272B93">
        <w:rPr>
          <w:rFonts w:ascii="Verdana" w:hAnsi="Verdana"/>
          <w:sz w:val="18"/>
          <w:szCs w:val="18"/>
        </w:rPr>
        <w:t>Tatvan</w:t>
      </w:r>
      <w:r>
        <w:rPr>
          <w:rFonts w:ascii="Verdana" w:hAnsi="Verdana"/>
          <w:sz w:val="18"/>
          <w:szCs w:val="18"/>
        </w:rPr>
        <w:t xml:space="preserve"> İlçesi’nde 29 Nisan 2014’te düzenlenen ev baskınları sonucu “Abdullah Öcalan’ın Türkiye’ye teslim edilmesinin yıldönümü nedeniyle 15 Şubat 2014’te eylem yaptıkları” iddiasıyla BDP üyesi veya yöneticisi 7 kişi gözaltına alındı.</w:t>
      </w:r>
    </w:p>
    <w:bookmarkEnd w:id="0"/>
    <w:p w:rsidR="00C74040" w:rsidRPr="00272B93" w:rsidRDefault="00C74040" w:rsidP="00C74040">
      <w:pPr>
        <w:spacing w:after="120" w:line="300" w:lineRule="atLeast"/>
        <w:ind w:firstLine="709"/>
        <w:jc w:val="both"/>
        <w:rPr>
          <w:rFonts w:ascii="Verdana" w:hAnsi="Verdana"/>
          <w:sz w:val="18"/>
          <w:szCs w:val="18"/>
        </w:rPr>
      </w:pPr>
    </w:p>
    <w:p w:rsidR="00C74040" w:rsidRDefault="00C74040" w:rsidP="00E4616B">
      <w:pPr>
        <w:autoSpaceDE w:val="0"/>
        <w:autoSpaceDN w:val="0"/>
        <w:adjustRightInd w:val="0"/>
        <w:spacing w:after="120" w:line="300" w:lineRule="atLeast"/>
        <w:ind w:firstLine="709"/>
        <w:jc w:val="both"/>
        <w:rPr>
          <w:rFonts w:ascii="Verdana" w:hAnsi="Verdana" w:cs="Tahoma"/>
          <w:b/>
          <w:sz w:val="18"/>
          <w:szCs w:val="18"/>
        </w:rPr>
      </w:pPr>
    </w:p>
    <w:sectPr w:rsidR="00C7404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97" w:rsidRDefault="00BE2597">
      <w:r>
        <w:separator/>
      </w:r>
    </w:p>
  </w:endnote>
  <w:endnote w:type="continuationSeparator" w:id="0">
    <w:p w:rsidR="00BE2597" w:rsidRDefault="00BE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97" w:rsidRDefault="00BE2597">
      <w:r>
        <w:separator/>
      </w:r>
    </w:p>
  </w:footnote>
  <w:footnote w:type="continuationSeparator" w:id="0">
    <w:p w:rsidR="00BE2597" w:rsidRDefault="00BE259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E2597" w:rsidRPr="00BE259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BE2597"/>
    <w:rsid w:val="00C55BAC"/>
    <w:rsid w:val="00C74040"/>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8AD61-81E5-425E-9F24-300BD44D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3661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2014-04-30T08:13:00Z</dcterms:created>
  <dcterms:modified xsi:type="dcterms:W3CDTF">2014-04-30T08:13:00Z</dcterms:modified>
</cp:coreProperties>
</file>