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580972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A7082A"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1-2 </w:t>
      </w:r>
      <w:r w:rsidRPr="00A7082A">
        <w:rPr>
          <w:rFonts w:ascii="Verdana" w:hAnsi="Verdana" w:cs="Tahoma"/>
          <w:b/>
          <w:sz w:val="18"/>
          <w:szCs w:val="18"/>
        </w:rPr>
        <w:t>Temmuz 2014 Günlük İnsan Hakları Raporu</w:t>
      </w:r>
    </w:p>
    <w:p w:rsidR="00A7082A" w:rsidRDefault="00A7082A" w:rsidP="00A7082A">
      <w:pPr>
        <w:spacing w:after="120" w:line="300" w:lineRule="atLeast"/>
        <w:ind w:firstLine="709"/>
        <w:jc w:val="both"/>
        <w:rPr>
          <w:rFonts w:ascii="Verdana" w:hAnsi="Verdana"/>
          <w:b/>
          <w:sz w:val="18"/>
          <w:szCs w:val="18"/>
        </w:rPr>
      </w:pPr>
      <w:r>
        <w:rPr>
          <w:rFonts w:ascii="Verdana" w:hAnsi="Verdana"/>
          <w:b/>
          <w:sz w:val="18"/>
          <w:szCs w:val="18"/>
        </w:rPr>
        <w:t>(07/001) Şırnak’ta Yargısız İnfaz Girişimi…</w:t>
      </w:r>
    </w:p>
    <w:p w:rsidR="00A7082A" w:rsidRPr="00415F46" w:rsidRDefault="00A7082A" w:rsidP="00A7082A">
      <w:pPr>
        <w:spacing w:after="120" w:line="300" w:lineRule="atLeast"/>
        <w:ind w:firstLine="709"/>
        <w:jc w:val="both"/>
        <w:rPr>
          <w:rFonts w:ascii="Verdana" w:hAnsi="Verdana"/>
          <w:sz w:val="18"/>
          <w:szCs w:val="18"/>
        </w:rPr>
      </w:pPr>
      <w:r>
        <w:rPr>
          <w:rFonts w:ascii="Verdana" w:hAnsi="Verdana"/>
          <w:sz w:val="18"/>
          <w:szCs w:val="18"/>
        </w:rPr>
        <w:t>1 Temmuz 2014’te Şırnak’ın Cizre İ</w:t>
      </w:r>
      <w:r w:rsidRPr="00415F46">
        <w:rPr>
          <w:rFonts w:ascii="Verdana" w:hAnsi="Verdana"/>
          <w:sz w:val="18"/>
          <w:szCs w:val="18"/>
        </w:rPr>
        <w:t>lçesi</w:t>
      </w:r>
      <w:r>
        <w:rPr>
          <w:rFonts w:ascii="Verdana" w:hAnsi="Verdana"/>
          <w:sz w:val="18"/>
          <w:szCs w:val="18"/>
        </w:rPr>
        <w:t>’</w:t>
      </w:r>
      <w:r w:rsidRPr="00415F46">
        <w:rPr>
          <w:rFonts w:ascii="Verdana" w:hAnsi="Verdana"/>
          <w:sz w:val="18"/>
          <w:szCs w:val="18"/>
        </w:rPr>
        <w:t xml:space="preserve">nin Rojava sınırında bulunan nehir kenarında balık tutan H.B. </w:t>
      </w:r>
      <w:r>
        <w:rPr>
          <w:rFonts w:ascii="Verdana" w:hAnsi="Verdana"/>
          <w:sz w:val="18"/>
          <w:szCs w:val="18"/>
        </w:rPr>
        <w:t xml:space="preserve">(17) </w:t>
      </w:r>
      <w:r w:rsidRPr="00415F46">
        <w:rPr>
          <w:rFonts w:ascii="Verdana" w:hAnsi="Verdana"/>
          <w:sz w:val="18"/>
          <w:szCs w:val="18"/>
        </w:rPr>
        <w:t>askerler</w:t>
      </w:r>
      <w:r>
        <w:rPr>
          <w:rFonts w:ascii="Verdana" w:hAnsi="Verdana"/>
          <w:sz w:val="18"/>
          <w:szCs w:val="18"/>
        </w:rPr>
        <w:t>in açtığı ateş sonucu yanağından vurularak yaralandı. İlk müdahalenin ardından Diyarbakır’a sevk edilen H.B.’nin sol gözünü kaybetme riski bulunduğu öğrenildi.</w:t>
      </w:r>
      <w:r w:rsidRPr="00415F46">
        <w:rPr>
          <w:rFonts w:ascii="Verdana" w:hAnsi="Verdana"/>
          <w:sz w:val="18"/>
          <w:szCs w:val="18"/>
        </w:rPr>
        <w:t xml:space="preserve"> </w:t>
      </w:r>
    </w:p>
    <w:p w:rsidR="00A7082A" w:rsidRDefault="00A7082A" w:rsidP="00A7082A">
      <w:pPr>
        <w:spacing w:after="120" w:line="300" w:lineRule="atLeast"/>
        <w:ind w:firstLine="709"/>
        <w:jc w:val="both"/>
        <w:rPr>
          <w:rFonts w:ascii="Verdana" w:hAnsi="Verdana"/>
          <w:b/>
          <w:sz w:val="18"/>
          <w:szCs w:val="18"/>
        </w:rPr>
      </w:pPr>
      <w:r>
        <w:rPr>
          <w:rFonts w:ascii="Verdana" w:hAnsi="Verdana"/>
          <w:b/>
          <w:sz w:val="18"/>
          <w:szCs w:val="18"/>
        </w:rPr>
        <w:t>(07/002) Hakkâri’de Patlama…</w:t>
      </w:r>
    </w:p>
    <w:p w:rsidR="00A7082A" w:rsidRPr="00415F46" w:rsidRDefault="00A7082A" w:rsidP="00A7082A">
      <w:pPr>
        <w:spacing w:after="120" w:line="300" w:lineRule="atLeast"/>
        <w:ind w:firstLine="709"/>
        <w:jc w:val="both"/>
        <w:rPr>
          <w:rFonts w:ascii="Verdana" w:hAnsi="Verdana"/>
          <w:sz w:val="18"/>
          <w:szCs w:val="18"/>
        </w:rPr>
      </w:pPr>
      <w:r>
        <w:rPr>
          <w:rFonts w:ascii="Verdana" w:hAnsi="Verdana"/>
          <w:sz w:val="18"/>
          <w:szCs w:val="18"/>
        </w:rPr>
        <w:t xml:space="preserve">Hakkâri’nin Şemdinli İlçesi’nde 1 Temmuz 2014’te, bulduğu </w:t>
      </w:r>
      <w:r w:rsidRPr="00415F46">
        <w:rPr>
          <w:rFonts w:ascii="Verdana" w:hAnsi="Verdana"/>
          <w:sz w:val="18"/>
          <w:szCs w:val="18"/>
        </w:rPr>
        <w:t>cismi kurcalayan M.S.</w:t>
      </w:r>
      <w:r>
        <w:rPr>
          <w:rFonts w:ascii="Verdana" w:hAnsi="Verdana"/>
          <w:sz w:val="18"/>
          <w:szCs w:val="18"/>
        </w:rPr>
        <w:t xml:space="preserve"> (7)</w:t>
      </w:r>
      <w:r w:rsidRPr="00415F46">
        <w:rPr>
          <w:rFonts w:ascii="Verdana" w:hAnsi="Verdana"/>
          <w:sz w:val="18"/>
          <w:szCs w:val="18"/>
        </w:rPr>
        <w:t xml:space="preserve">, cismin </w:t>
      </w:r>
      <w:r>
        <w:rPr>
          <w:rFonts w:ascii="Verdana" w:hAnsi="Verdana"/>
          <w:sz w:val="18"/>
          <w:szCs w:val="18"/>
        </w:rPr>
        <w:t>infilak etmesi</w:t>
      </w:r>
      <w:r w:rsidRPr="00415F46">
        <w:rPr>
          <w:rFonts w:ascii="Verdana" w:hAnsi="Verdana"/>
          <w:sz w:val="18"/>
          <w:szCs w:val="18"/>
        </w:rPr>
        <w:t xml:space="preserve"> sonucu yaralandı.</w:t>
      </w:r>
    </w:p>
    <w:p w:rsidR="00A7082A" w:rsidRDefault="00A7082A" w:rsidP="00A7082A">
      <w:pPr>
        <w:spacing w:after="120" w:line="300" w:lineRule="atLeast"/>
        <w:ind w:firstLine="709"/>
        <w:jc w:val="both"/>
        <w:rPr>
          <w:rFonts w:ascii="Verdana" w:hAnsi="Verdana"/>
          <w:b/>
          <w:sz w:val="18"/>
          <w:szCs w:val="18"/>
        </w:rPr>
      </w:pPr>
      <w:r>
        <w:rPr>
          <w:rFonts w:ascii="Verdana" w:hAnsi="Verdana"/>
          <w:b/>
          <w:sz w:val="18"/>
          <w:szCs w:val="18"/>
        </w:rPr>
        <w:t>(07/003) Polis Tarafından Darp Edilen Kişi…</w:t>
      </w:r>
    </w:p>
    <w:p w:rsidR="00A7082A" w:rsidRDefault="00A7082A" w:rsidP="00A7082A">
      <w:pPr>
        <w:spacing w:after="120" w:line="300" w:lineRule="atLeast"/>
        <w:ind w:firstLine="709"/>
        <w:jc w:val="both"/>
        <w:rPr>
          <w:rFonts w:ascii="Verdana" w:hAnsi="Verdana"/>
          <w:sz w:val="18"/>
          <w:szCs w:val="18"/>
        </w:rPr>
      </w:pPr>
      <w:r w:rsidRPr="00415F46">
        <w:rPr>
          <w:rFonts w:ascii="Verdana" w:hAnsi="Verdana"/>
          <w:sz w:val="18"/>
          <w:szCs w:val="18"/>
        </w:rPr>
        <w:t>İzmir</w:t>
      </w:r>
      <w:r>
        <w:rPr>
          <w:rFonts w:ascii="Verdana" w:hAnsi="Verdana"/>
          <w:sz w:val="18"/>
          <w:szCs w:val="18"/>
        </w:rPr>
        <w:t>’in Karabağlar İlçesi’</w:t>
      </w:r>
      <w:r w:rsidRPr="00415F46">
        <w:rPr>
          <w:rFonts w:ascii="Verdana" w:hAnsi="Verdana"/>
          <w:sz w:val="18"/>
          <w:szCs w:val="18"/>
        </w:rPr>
        <w:t>nde</w:t>
      </w:r>
      <w:r>
        <w:rPr>
          <w:rFonts w:ascii="Verdana" w:hAnsi="Verdana"/>
          <w:sz w:val="18"/>
          <w:szCs w:val="18"/>
        </w:rPr>
        <w:t xml:space="preserve"> 22 Haziran 2014’te, </w:t>
      </w:r>
      <w:r w:rsidRPr="00415F46">
        <w:rPr>
          <w:rFonts w:ascii="Verdana" w:hAnsi="Verdana"/>
          <w:sz w:val="18"/>
          <w:szCs w:val="18"/>
        </w:rPr>
        <w:t>evinin arka sokağında çıkan kavgayı merak edip eşi ile buraya giden ve sokaktan ayrılmalar</w:t>
      </w:r>
      <w:r>
        <w:rPr>
          <w:rFonts w:ascii="Verdana" w:hAnsi="Verdana"/>
          <w:sz w:val="18"/>
          <w:szCs w:val="18"/>
        </w:rPr>
        <w:t xml:space="preserve">ını isteyen polislerin kendini darp etmesi sonucu sağ el bileğinin kırıldığını ve 44 gün “iş göremez” raporu aldığını savunan </w:t>
      </w:r>
      <w:r w:rsidRPr="00415F46">
        <w:rPr>
          <w:rFonts w:ascii="Verdana" w:hAnsi="Verdana"/>
          <w:sz w:val="18"/>
          <w:szCs w:val="18"/>
        </w:rPr>
        <w:t>Murat Görler</w:t>
      </w:r>
      <w:r>
        <w:rPr>
          <w:rFonts w:ascii="Verdana" w:hAnsi="Verdana"/>
          <w:sz w:val="18"/>
          <w:szCs w:val="18"/>
        </w:rPr>
        <w:t xml:space="preserve"> (33) suç duyurusunda bulundu. Murat Görler olaya dair yaptığı açıklamada, kendisini darp eden polis memurularının ayrıca kendisinden “görevli polis memuruna mukavemet ettiği” gerekçesiyle işlem yaptıklarını da belirtti.</w:t>
      </w:r>
    </w:p>
    <w:p w:rsidR="00A7082A" w:rsidRDefault="00A7082A" w:rsidP="00A7082A">
      <w:pPr>
        <w:spacing w:after="120" w:line="300" w:lineRule="atLeast"/>
        <w:ind w:firstLine="709"/>
        <w:jc w:val="both"/>
        <w:rPr>
          <w:rFonts w:ascii="Verdana" w:hAnsi="Verdana"/>
          <w:b/>
          <w:sz w:val="18"/>
          <w:szCs w:val="18"/>
        </w:rPr>
      </w:pPr>
      <w:r>
        <w:rPr>
          <w:rFonts w:ascii="Verdana" w:hAnsi="Verdana"/>
          <w:b/>
          <w:sz w:val="18"/>
          <w:szCs w:val="18"/>
        </w:rPr>
        <w:t>(07/004) Gezi Parkı Eylemleri Sırasında Uyguladıkları Şiddet Nedeniyle Yargılanan Polisler…</w:t>
      </w:r>
    </w:p>
    <w:p w:rsidR="00A7082A" w:rsidRPr="00F93F51" w:rsidRDefault="00A7082A" w:rsidP="00A7082A">
      <w:pPr>
        <w:spacing w:after="120" w:line="300" w:lineRule="atLeast"/>
        <w:ind w:firstLine="709"/>
        <w:jc w:val="both"/>
        <w:rPr>
          <w:rFonts w:ascii="Verdana" w:hAnsi="Verdana"/>
          <w:sz w:val="18"/>
          <w:szCs w:val="18"/>
        </w:rPr>
      </w:pPr>
      <w:r w:rsidRPr="00F93F51">
        <w:rPr>
          <w:rFonts w:ascii="Verdana" w:hAnsi="Verdana"/>
          <w:sz w:val="18"/>
          <w:szCs w:val="18"/>
        </w:rPr>
        <w:lastRenderedPageBreak/>
        <w:t xml:space="preserve">Gezi Parkı eylemlerinin başladığı dönemde İzmir’de 2 Haziran 2013’te Gündoğdu Meydanı’ndaki eylemcilere saldıran polislerden üçünün </w:t>
      </w:r>
      <w:r>
        <w:rPr>
          <w:rFonts w:ascii="Verdana" w:hAnsi="Verdana"/>
          <w:sz w:val="18"/>
          <w:szCs w:val="18"/>
        </w:rPr>
        <w:t>Kordon’da</w:t>
      </w:r>
      <w:r w:rsidRPr="00F93F51">
        <w:rPr>
          <w:rFonts w:ascii="Verdana" w:hAnsi="Verdana"/>
          <w:sz w:val="18"/>
          <w:szCs w:val="18"/>
        </w:rPr>
        <w:t xml:space="preserve"> </w:t>
      </w:r>
      <w:r>
        <w:rPr>
          <w:rFonts w:ascii="Verdana" w:hAnsi="Verdana"/>
          <w:sz w:val="18"/>
          <w:szCs w:val="18"/>
        </w:rPr>
        <w:t xml:space="preserve">deniz kenarında </w:t>
      </w:r>
      <w:r w:rsidRPr="00F93F51">
        <w:rPr>
          <w:rFonts w:ascii="Verdana" w:hAnsi="Verdana"/>
          <w:sz w:val="18"/>
          <w:szCs w:val="18"/>
        </w:rPr>
        <w:t>oturan bir kadının saçını çekerek darp ettikleri kameralara yansımıştı.</w:t>
      </w:r>
    </w:p>
    <w:p w:rsidR="00A7082A" w:rsidRPr="00F93F51" w:rsidRDefault="00A7082A" w:rsidP="00A7082A">
      <w:pPr>
        <w:spacing w:after="120" w:line="300" w:lineRule="atLeast"/>
        <w:ind w:firstLine="709"/>
        <w:jc w:val="both"/>
        <w:rPr>
          <w:rFonts w:ascii="Verdana" w:hAnsi="Verdana"/>
          <w:sz w:val="18"/>
          <w:szCs w:val="18"/>
        </w:rPr>
      </w:pPr>
      <w:r w:rsidRPr="00F93F51">
        <w:rPr>
          <w:rFonts w:ascii="Verdana" w:hAnsi="Verdana"/>
          <w:sz w:val="18"/>
          <w:szCs w:val="18"/>
        </w:rPr>
        <w:t>Görüntülerin ortaya çıkması üzerine başlatılan soruşturma sonunda haklarında “görevi kötüye kullandıkları” suçlamasıyla dava açılan üç polis memurunun yargılanmasına 1 Temmuz 2014’te başlandı.</w:t>
      </w:r>
    </w:p>
    <w:p w:rsidR="00A7082A" w:rsidRPr="00F93F51" w:rsidRDefault="00A7082A" w:rsidP="00A7082A">
      <w:pPr>
        <w:spacing w:after="120" w:line="300" w:lineRule="atLeast"/>
        <w:ind w:firstLine="709"/>
        <w:jc w:val="both"/>
        <w:rPr>
          <w:rFonts w:ascii="Verdana" w:hAnsi="Verdana"/>
          <w:sz w:val="18"/>
          <w:szCs w:val="18"/>
        </w:rPr>
      </w:pPr>
      <w:r w:rsidRPr="00F93F51">
        <w:rPr>
          <w:rFonts w:ascii="Verdana" w:hAnsi="Verdana"/>
          <w:sz w:val="18"/>
          <w:szCs w:val="18"/>
        </w:rPr>
        <w:t>İzmir 11. Sulh Ceza Mahkemesi’ndeki duruşmaya katılan sanık polislerden İ.G. ve M.K., “olay günü 60 saate yakın mesai yaptıklarını ve bu nedenle böyle davrandıklarını” iddia ettiler.</w:t>
      </w:r>
    </w:p>
    <w:p w:rsidR="00A7082A" w:rsidRPr="00F93F51" w:rsidRDefault="00A7082A" w:rsidP="00A7082A">
      <w:pPr>
        <w:spacing w:after="120" w:line="300" w:lineRule="atLeast"/>
        <w:ind w:firstLine="709"/>
        <w:jc w:val="both"/>
        <w:rPr>
          <w:rFonts w:ascii="Verdana" w:hAnsi="Verdana"/>
          <w:sz w:val="18"/>
          <w:szCs w:val="18"/>
        </w:rPr>
      </w:pPr>
      <w:r w:rsidRPr="00F93F51">
        <w:rPr>
          <w:rFonts w:ascii="Verdana" w:hAnsi="Verdana"/>
          <w:sz w:val="18"/>
          <w:szCs w:val="18"/>
        </w:rPr>
        <w:t>Hâkim, olayın görüntülerini çeken gazetecinin ve olay yerinde bulunan polis memurlarının tanık olarak dinlenmesine, sulh ceza mahkemelerinin asliye ceza mahkemelerine devredilmesi söz konusu olduğu için CD’lerin incelenmesinin daha sonraki celselere bırakılmasına karar vererek duruşmayı erteledi.</w:t>
      </w:r>
    </w:p>
    <w:p w:rsidR="00A7082A" w:rsidRDefault="00A7082A" w:rsidP="00A7082A">
      <w:pPr>
        <w:spacing w:after="120" w:line="300" w:lineRule="atLeast"/>
        <w:ind w:firstLine="709"/>
        <w:jc w:val="both"/>
        <w:rPr>
          <w:rFonts w:ascii="Verdana" w:hAnsi="Verdana"/>
          <w:b/>
          <w:sz w:val="18"/>
          <w:szCs w:val="18"/>
        </w:rPr>
      </w:pPr>
      <w:r>
        <w:rPr>
          <w:rFonts w:ascii="Verdana" w:hAnsi="Verdana"/>
          <w:b/>
          <w:sz w:val="18"/>
          <w:szCs w:val="18"/>
        </w:rPr>
        <w:t>(07/005) Gezi Parkı Eylemlerinden Beraat Eden Kişiler…</w:t>
      </w:r>
    </w:p>
    <w:p w:rsidR="00A7082A" w:rsidRDefault="00A7082A" w:rsidP="00A7082A">
      <w:pPr>
        <w:spacing w:after="120" w:line="300" w:lineRule="atLeast"/>
        <w:ind w:firstLine="709"/>
        <w:jc w:val="both"/>
        <w:rPr>
          <w:rFonts w:ascii="Verdana" w:hAnsi="Verdana"/>
          <w:sz w:val="18"/>
          <w:szCs w:val="18"/>
        </w:rPr>
      </w:pPr>
      <w:r>
        <w:rPr>
          <w:rFonts w:ascii="Verdana" w:hAnsi="Verdana"/>
          <w:sz w:val="18"/>
          <w:szCs w:val="18"/>
        </w:rPr>
        <w:t>Aydın’</w:t>
      </w:r>
      <w:r w:rsidRPr="00415F46">
        <w:rPr>
          <w:rFonts w:ascii="Verdana" w:hAnsi="Verdana"/>
          <w:sz w:val="18"/>
          <w:szCs w:val="18"/>
        </w:rPr>
        <w:t xml:space="preserve">da </w:t>
      </w:r>
      <w:r>
        <w:rPr>
          <w:rFonts w:ascii="Verdana" w:hAnsi="Verdana"/>
          <w:sz w:val="18"/>
          <w:szCs w:val="18"/>
        </w:rPr>
        <w:t xml:space="preserve">6 Haziran 2013’te, </w:t>
      </w:r>
      <w:r w:rsidRPr="00415F46">
        <w:rPr>
          <w:rFonts w:ascii="Verdana" w:hAnsi="Verdana"/>
          <w:sz w:val="18"/>
          <w:szCs w:val="18"/>
        </w:rPr>
        <w:t>Gezi Parkı gösterileri</w:t>
      </w:r>
      <w:r>
        <w:rPr>
          <w:rFonts w:ascii="Verdana" w:hAnsi="Verdana"/>
          <w:sz w:val="18"/>
          <w:szCs w:val="18"/>
        </w:rPr>
        <w:t>ne destek amacıyla düzenlenen eylemde “</w:t>
      </w:r>
      <w:r w:rsidRPr="00415F46">
        <w:rPr>
          <w:rFonts w:ascii="Verdana" w:hAnsi="Verdana"/>
          <w:sz w:val="18"/>
          <w:szCs w:val="18"/>
        </w:rPr>
        <w:t>Katil Erdoğan</w:t>
      </w:r>
      <w:r>
        <w:rPr>
          <w:rFonts w:ascii="Verdana" w:hAnsi="Verdana"/>
          <w:sz w:val="18"/>
          <w:szCs w:val="18"/>
        </w:rPr>
        <w:t>”</w:t>
      </w:r>
      <w:r w:rsidRPr="00415F46">
        <w:rPr>
          <w:rFonts w:ascii="Verdana" w:hAnsi="Verdana"/>
          <w:sz w:val="18"/>
          <w:szCs w:val="18"/>
        </w:rPr>
        <w:t xml:space="preserve"> sloganı attıkları için </w:t>
      </w:r>
      <w:r>
        <w:rPr>
          <w:rFonts w:ascii="Verdana" w:hAnsi="Verdana"/>
          <w:sz w:val="18"/>
          <w:szCs w:val="18"/>
        </w:rPr>
        <w:t>Başbakan Recep Tayyip Erdoğan’ın şikâyetiyle haklarında “kamu görevlisine görevinden dolayı hakaret ettikleri” suçlamasıyla dava açılan Cem Türkoğlu’nun ve Zafer Kasap’ın karar duruşması 30 Haziran 2014’te görüldü.</w:t>
      </w:r>
    </w:p>
    <w:p w:rsidR="00A7082A" w:rsidRDefault="00A7082A" w:rsidP="00A7082A">
      <w:pPr>
        <w:spacing w:after="120" w:line="300" w:lineRule="atLeast"/>
        <w:ind w:firstLine="709"/>
        <w:jc w:val="both"/>
        <w:rPr>
          <w:rFonts w:ascii="Verdana" w:hAnsi="Verdana"/>
          <w:sz w:val="18"/>
          <w:szCs w:val="18"/>
        </w:rPr>
      </w:pPr>
      <w:r>
        <w:rPr>
          <w:rFonts w:ascii="Verdana" w:hAnsi="Verdana"/>
          <w:sz w:val="18"/>
          <w:szCs w:val="18"/>
        </w:rPr>
        <w:t>Aydın 1. Sulh Ceza Mahkemesi’ndeki duruşmada sanıkların son savunmalarını alan hâkim, “</w:t>
      </w:r>
      <w:r w:rsidRPr="00415F46">
        <w:rPr>
          <w:rFonts w:ascii="Verdana" w:hAnsi="Verdana"/>
          <w:sz w:val="18"/>
          <w:szCs w:val="18"/>
        </w:rPr>
        <w:t>sloganın yaygın olarak kitleler tarafından söylenmesi için yeterli ölçüde olgusal dayanağı</w:t>
      </w:r>
      <w:r>
        <w:rPr>
          <w:rFonts w:ascii="Verdana" w:hAnsi="Verdana"/>
          <w:sz w:val="18"/>
          <w:szCs w:val="18"/>
        </w:rPr>
        <w:t>n bulunduğu”nu</w:t>
      </w:r>
      <w:r w:rsidRPr="00415F46">
        <w:rPr>
          <w:rFonts w:ascii="Verdana" w:hAnsi="Verdana"/>
          <w:sz w:val="18"/>
          <w:szCs w:val="18"/>
        </w:rPr>
        <w:t xml:space="preserve"> belirt</w:t>
      </w:r>
      <w:r>
        <w:rPr>
          <w:rFonts w:ascii="Verdana" w:hAnsi="Verdana"/>
          <w:sz w:val="18"/>
          <w:szCs w:val="18"/>
        </w:rPr>
        <w:t>erek sanıkların beraat ettiğini açıkladı.</w:t>
      </w:r>
    </w:p>
    <w:p w:rsidR="00A7082A" w:rsidRPr="001A6881" w:rsidRDefault="00A7082A" w:rsidP="00A7082A">
      <w:pPr>
        <w:spacing w:after="120" w:line="300" w:lineRule="atLeast"/>
        <w:ind w:firstLine="709"/>
        <w:jc w:val="both"/>
        <w:rPr>
          <w:rFonts w:ascii="Verdana" w:hAnsi="Verdana"/>
          <w:b/>
          <w:sz w:val="18"/>
          <w:szCs w:val="18"/>
        </w:rPr>
      </w:pPr>
      <w:r>
        <w:rPr>
          <w:rFonts w:ascii="Verdana" w:hAnsi="Verdana"/>
          <w:b/>
          <w:sz w:val="18"/>
          <w:szCs w:val="18"/>
        </w:rPr>
        <w:t xml:space="preserve">(07/006) Beraat Eden </w:t>
      </w:r>
      <w:r w:rsidRPr="001A6881">
        <w:rPr>
          <w:rFonts w:ascii="Verdana" w:hAnsi="Verdana"/>
          <w:b/>
          <w:sz w:val="18"/>
          <w:szCs w:val="18"/>
        </w:rPr>
        <w:t>Avukat…</w:t>
      </w:r>
    </w:p>
    <w:p w:rsidR="00A7082A" w:rsidRDefault="00A7082A" w:rsidP="00A7082A">
      <w:pPr>
        <w:spacing w:after="120" w:line="300" w:lineRule="atLeast"/>
        <w:ind w:firstLine="709"/>
        <w:jc w:val="both"/>
        <w:rPr>
          <w:rFonts w:ascii="Verdana" w:hAnsi="Verdana"/>
          <w:sz w:val="18"/>
          <w:szCs w:val="18"/>
        </w:rPr>
      </w:pPr>
      <w:r w:rsidRPr="001A6881">
        <w:rPr>
          <w:rFonts w:ascii="Verdana" w:hAnsi="Verdana"/>
          <w:sz w:val="18"/>
          <w:szCs w:val="18"/>
        </w:rPr>
        <w:t>Çağdaş Hukukçular Derneği (ÇHD) Başkanı Avukat Selçuk Kozağaçlı’nın “Hayata Dönüş Operasyonu”nun yıldönümü olan 19 Aralık 2009’da yaptığı basın açıklamasında, dönemin Ceza ve Tevkifevleri Genel Müdürü Ali Suat Ertosun’a Devlet Hizmet Madalyası verilmesini eleştirmesi nedeniyle, Selçuk Kozağaçlı hakkında “Ali Fuat Ertosun’un kişilik haklarına saldırdığı” suçlamasıyla açılan dava</w:t>
      </w:r>
      <w:r>
        <w:rPr>
          <w:rFonts w:ascii="Verdana" w:hAnsi="Verdana"/>
          <w:sz w:val="18"/>
          <w:szCs w:val="18"/>
        </w:rPr>
        <w:t xml:space="preserve"> 1 Temmuz 2014’te sonuçlandı.</w:t>
      </w:r>
    </w:p>
    <w:p w:rsidR="00A7082A" w:rsidRDefault="00A7082A" w:rsidP="00A7082A">
      <w:pPr>
        <w:spacing w:after="120" w:line="300" w:lineRule="atLeast"/>
        <w:ind w:firstLine="709"/>
        <w:jc w:val="both"/>
        <w:rPr>
          <w:rFonts w:ascii="Verdana" w:hAnsi="Verdana"/>
          <w:sz w:val="18"/>
          <w:szCs w:val="18"/>
        </w:rPr>
      </w:pPr>
      <w:r w:rsidRPr="001A6881">
        <w:rPr>
          <w:rFonts w:ascii="Verdana" w:hAnsi="Verdana"/>
          <w:sz w:val="18"/>
          <w:szCs w:val="18"/>
        </w:rPr>
        <w:t>Ankara 21. Asliye Hukuk Mahkemesi’nde 25.000 TL manevî tazminat cezası talebiyle yargılanan Selçuk Kozağaçlı</w:t>
      </w:r>
      <w:r>
        <w:rPr>
          <w:rFonts w:ascii="Verdana" w:hAnsi="Verdana"/>
          <w:sz w:val="18"/>
          <w:szCs w:val="18"/>
        </w:rPr>
        <w:t xml:space="preserve"> hakkındaki davada hâkim, gerekçesini daha sonra açıklamak üzere davanın reddedildiğini duyurdu.</w:t>
      </w:r>
    </w:p>
    <w:p w:rsidR="00A7082A" w:rsidRPr="005D12BE" w:rsidRDefault="00A7082A" w:rsidP="00A7082A">
      <w:pPr>
        <w:spacing w:after="120" w:line="300" w:lineRule="atLeast"/>
        <w:ind w:firstLine="709"/>
        <w:jc w:val="both"/>
        <w:rPr>
          <w:rFonts w:ascii="Verdana" w:hAnsi="Verdana"/>
          <w:b/>
          <w:sz w:val="18"/>
          <w:szCs w:val="18"/>
        </w:rPr>
      </w:pPr>
      <w:r>
        <w:rPr>
          <w:rFonts w:ascii="Verdana" w:hAnsi="Verdana"/>
          <w:b/>
          <w:sz w:val="18"/>
          <w:szCs w:val="18"/>
        </w:rPr>
        <w:t xml:space="preserve">(07/007) Mahkûm Olan </w:t>
      </w:r>
      <w:r w:rsidRPr="005D12BE">
        <w:rPr>
          <w:rFonts w:ascii="Verdana" w:hAnsi="Verdana"/>
          <w:b/>
          <w:sz w:val="18"/>
          <w:szCs w:val="18"/>
        </w:rPr>
        <w:t>Kişiler…</w:t>
      </w:r>
    </w:p>
    <w:p w:rsidR="00A7082A" w:rsidRPr="005D12BE" w:rsidRDefault="00A7082A" w:rsidP="00A7082A">
      <w:pPr>
        <w:spacing w:after="120" w:line="300" w:lineRule="atLeast"/>
        <w:ind w:firstLine="709"/>
        <w:jc w:val="both"/>
        <w:rPr>
          <w:rFonts w:ascii="Verdana" w:hAnsi="Verdana"/>
          <w:sz w:val="18"/>
          <w:szCs w:val="18"/>
        </w:rPr>
      </w:pPr>
      <w:r w:rsidRPr="005D12BE">
        <w:rPr>
          <w:rFonts w:ascii="Verdana" w:hAnsi="Verdana"/>
          <w:sz w:val="18"/>
          <w:szCs w:val="18"/>
        </w:rPr>
        <w:t xml:space="preserve">Bursa’nın Mudanya İlçesi’nde 11 Mart 2014’te, Berkin Elvan’ın polisin attığı gaz bombası fişeğiyle ölümü nedeniyle düzenlenen protesto gösterilerinde atılan sloganlarla Başbakan Recep Tayyip Erdoğan’a hakaret ettikleri iddiasıyla 28 kişi hakkında TCK’nin 125. maddesi uyarınca açılan davaya </w:t>
      </w:r>
      <w:r>
        <w:rPr>
          <w:rFonts w:ascii="Verdana" w:hAnsi="Verdana"/>
          <w:sz w:val="18"/>
          <w:szCs w:val="18"/>
        </w:rPr>
        <w:t>30</w:t>
      </w:r>
      <w:r w:rsidRPr="005D12BE">
        <w:rPr>
          <w:rFonts w:ascii="Verdana" w:hAnsi="Verdana"/>
          <w:sz w:val="18"/>
          <w:szCs w:val="18"/>
        </w:rPr>
        <w:t xml:space="preserve"> Haziran 2014’te </w:t>
      </w:r>
      <w:r>
        <w:rPr>
          <w:rFonts w:ascii="Verdana" w:hAnsi="Verdana"/>
          <w:sz w:val="18"/>
          <w:szCs w:val="18"/>
        </w:rPr>
        <w:t>devam edildi</w:t>
      </w:r>
      <w:r w:rsidRPr="005D12BE">
        <w:rPr>
          <w:rFonts w:ascii="Verdana" w:hAnsi="Verdana"/>
          <w:sz w:val="18"/>
          <w:szCs w:val="18"/>
        </w:rPr>
        <w:t>.</w:t>
      </w:r>
    </w:p>
    <w:p w:rsidR="00A7082A" w:rsidRDefault="00A7082A" w:rsidP="00A7082A">
      <w:pPr>
        <w:spacing w:after="120" w:line="300" w:lineRule="atLeast"/>
        <w:ind w:firstLine="709"/>
        <w:jc w:val="both"/>
        <w:rPr>
          <w:rFonts w:ascii="Verdana" w:hAnsi="Verdana"/>
          <w:sz w:val="18"/>
          <w:szCs w:val="18"/>
        </w:rPr>
      </w:pPr>
      <w:r w:rsidRPr="005D12BE">
        <w:rPr>
          <w:rFonts w:ascii="Verdana" w:hAnsi="Verdana"/>
          <w:sz w:val="18"/>
          <w:szCs w:val="18"/>
        </w:rPr>
        <w:t xml:space="preserve">Mudanya 2. Sulh Ceza Mahkemesi’nde “kamu görevlisine görevinden dolayı hakaret ettikleri” suçlamasıyla açılan davada sanıkların </w:t>
      </w:r>
      <w:r>
        <w:rPr>
          <w:rFonts w:ascii="Verdana" w:hAnsi="Verdana"/>
          <w:sz w:val="18"/>
          <w:szCs w:val="18"/>
        </w:rPr>
        <w:t>son savunmalarını ve savcının mütalaasını</w:t>
      </w:r>
      <w:r w:rsidRPr="005D12BE">
        <w:rPr>
          <w:rFonts w:ascii="Verdana" w:hAnsi="Verdana"/>
          <w:sz w:val="18"/>
          <w:szCs w:val="18"/>
        </w:rPr>
        <w:t xml:space="preserve"> alan hâkim, </w:t>
      </w:r>
      <w:r>
        <w:rPr>
          <w:rFonts w:ascii="Verdana" w:hAnsi="Verdana"/>
          <w:sz w:val="18"/>
          <w:szCs w:val="18"/>
        </w:rPr>
        <w:t xml:space="preserve">sanıklara 7 bin 80’er Lira adlî para cezası verdi. Ceza alan sanıklardan </w:t>
      </w:r>
      <w:r w:rsidRPr="00415F46">
        <w:rPr>
          <w:rFonts w:ascii="Verdana" w:hAnsi="Verdana"/>
          <w:sz w:val="18"/>
          <w:szCs w:val="18"/>
        </w:rPr>
        <w:t>25</w:t>
      </w:r>
      <w:r>
        <w:rPr>
          <w:rFonts w:ascii="Verdana" w:hAnsi="Verdana"/>
          <w:sz w:val="18"/>
          <w:szCs w:val="18"/>
        </w:rPr>
        <w:t xml:space="preserve">’i </w:t>
      </w:r>
      <w:r w:rsidRPr="00415F46">
        <w:rPr>
          <w:rFonts w:ascii="Verdana" w:hAnsi="Verdana"/>
          <w:sz w:val="18"/>
          <w:szCs w:val="18"/>
        </w:rPr>
        <w:t>için hükmün açıklanmasını</w:t>
      </w:r>
      <w:r>
        <w:rPr>
          <w:rFonts w:ascii="Verdana" w:hAnsi="Verdana"/>
          <w:sz w:val="18"/>
          <w:szCs w:val="18"/>
        </w:rPr>
        <w:t>n</w:t>
      </w:r>
      <w:r w:rsidRPr="00415F46">
        <w:rPr>
          <w:rFonts w:ascii="Verdana" w:hAnsi="Verdana"/>
          <w:sz w:val="18"/>
          <w:szCs w:val="18"/>
        </w:rPr>
        <w:t xml:space="preserve"> geri bırak</w:t>
      </w:r>
      <w:r>
        <w:rPr>
          <w:rFonts w:ascii="Verdana" w:hAnsi="Verdana"/>
          <w:sz w:val="18"/>
          <w:szCs w:val="18"/>
        </w:rPr>
        <w:t>ılmasına karar verildi.</w:t>
      </w:r>
    </w:p>
    <w:p w:rsidR="00A7082A" w:rsidRPr="00F01D2C" w:rsidRDefault="00A7082A" w:rsidP="00A7082A">
      <w:pPr>
        <w:spacing w:after="120" w:line="300" w:lineRule="atLeast"/>
        <w:ind w:firstLine="709"/>
        <w:jc w:val="both"/>
        <w:rPr>
          <w:rFonts w:ascii="Verdana" w:hAnsi="Verdana"/>
          <w:b/>
          <w:sz w:val="18"/>
          <w:szCs w:val="18"/>
        </w:rPr>
      </w:pPr>
      <w:r>
        <w:rPr>
          <w:rFonts w:ascii="Verdana" w:hAnsi="Verdana"/>
          <w:b/>
          <w:sz w:val="18"/>
          <w:szCs w:val="18"/>
        </w:rPr>
        <w:t xml:space="preserve">(07/008) </w:t>
      </w:r>
      <w:r w:rsidRPr="00F01D2C">
        <w:rPr>
          <w:rFonts w:ascii="Verdana" w:hAnsi="Verdana"/>
          <w:b/>
          <w:sz w:val="18"/>
          <w:szCs w:val="18"/>
        </w:rPr>
        <w:t>Diyarbakır’da Devam Eden KCK/TM Ana Davası…</w:t>
      </w:r>
    </w:p>
    <w:p w:rsidR="00A7082A" w:rsidRDefault="00A7082A" w:rsidP="00A7082A">
      <w:pPr>
        <w:spacing w:after="120" w:line="300" w:lineRule="atLeast"/>
        <w:ind w:firstLine="709"/>
        <w:jc w:val="both"/>
        <w:rPr>
          <w:rFonts w:ascii="Verdana" w:hAnsi="Verdana"/>
          <w:sz w:val="18"/>
          <w:szCs w:val="18"/>
        </w:rPr>
      </w:pPr>
      <w:r w:rsidRPr="00072AFC">
        <w:rPr>
          <w:rFonts w:ascii="Verdana" w:hAnsi="Verdana"/>
          <w:sz w:val="18"/>
          <w:szCs w:val="18"/>
        </w:rPr>
        <w:t xml:space="preserve">Diyarbakır’da 14 Nisan 2009’da başlayan “KCK Soruşturması” kapsamında düzenlenen operasyonda tutuklanan </w:t>
      </w:r>
      <w:r>
        <w:rPr>
          <w:rFonts w:ascii="Verdana" w:hAnsi="Verdana"/>
          <w:sz w:val="18"/>
          <w:szCs w:val="18"/>
        </w:rPr>
        <w:t xml:space="preserve">32 kişinin </w:t>
      </w:r>
      <w:r w:rsidRPr="00072AFC">
        <w:rPr>
          <w:rFonts w:ascii="Verdana" w:hAnsi="Verdana"/>
          <w:sz w:val="18"/>
          <w:szCs w:val="18"/>
        </w:rPr>
        <w:t xml:space="preserve">avukatlarının talebini değerlendiren Diyarbakır 2. Ağır Ceza Mahkemesi heyeti </w:t>
      </w:r>
      <w:r>
        <w:rPr>
          <w:rFonts w:ascii="Verdana" w:hAnsi="Verdana"/>
          <w:sz w:val="18"/>
          <w:szCs w:val="18"/>
        </w:rPr>
        <w:t>1 Temmuz</w:t>
      </w:r>
      <w:r w:rsidRPr="00072AFC">
        <w:rPr>
          <w:rFonts w:ascii="Verdana" w:hAnsi="Verdana"/>
          <w:sz w:val="18"/>
          <w:szCs w:val="18"/>
        </w:rPr>
        <w:t xml:space="preserve"> 2014’te </w:t>
      </w:r>
      <w:r>
        <w:rPr>
          <w:rFonts w:ascii="Verdana" w:hAnsi="Verdana"/>
          <w:sz w:val="18"/>
          <w:szCs w:val="18"/>
        </w:rPr>
        <w:t>aralarında gazetecilerin ve eski belediye başkanlarının da bulunduğu 30 kişinin</w:t>
      </w:r>
      <w:r w:rsidRPr="00072AFC">
        <w:rPr>
          <w:rFonts w:ascii="Verdana" w:hAnsi="Verdana"/>
          <w:sz w:val="18"/>
          <w:szCs w:val="18"/>
        </w:rPr>
        <w:t xml:space="preserve"> “uzun tutukluluk” gerekçesiyle tahliye edilmesine karar verdi.</w:t>
      </w:r>
    </w:p>
    <w:p w:rsidR="00A7082A" w:rsidRPr="00072AFC" w:rsidRDefault="00A7082A" w:rsidP="00A7082A">
      <w:pPr>
        <w:spacing w:after="120" w:line="300" w:lineRule="atLeast"/>
        <w:ind w:firstLine="709"/>
        <w:jc w:val="both"/>
        <w:rPr>
          <w:rFonts w:ascii="Verdana" w:hAnsi="Verdana"/>
          <w:sz w:val="18"/>
          <w:szCs w:val="18"/>
        </w:rPr>
      </w:pPr>
      <w:r>
        <w:rPr>
          <w:rFonts w:ascii="Verdana" w:hAnsi="Verdana"/>
          <w:sz w:val="18"/>
          <w:szCs w:val="18"/>
        </w:rPr>
        <w:t xml:space="preserve">Toplam 175 kişinin yargılandığı davada tutuklu kalan </w:t>
      </w:r>
      <w:r w:rsidRPr="00415F46">
        <w:rPr>
          <w:rFonts w:ascii="Verdana" w:hAnsi="Verdana"/>
          <w:sz w:val="18"/>
          <w:szCs w:val="18"/>
        </w:rPr>
        <w:t>Abdullah Eflatun ve Hasan Hüseyin Ebem</w:t>
      </w:r>
      <w:r>
        <w:rPr>
          <w:rFonts w:ascii="Verdana" w:hAnsi="Verdana"/>
          <w:sz w:val="18"/>
          <w:szCs w:val="18"/>
        </w:rPr>
        <w:t>’in</w:t>
      </w:r>
      <w:r w:rsidRPr="00415F46">
        <w:rPr>
          <w:rFonts w:ascii="Verdana" w:hAnsi="Verdana"/>
          <w:sz w:val="18"/>
          <w:szCs w:val="18"/>
        </w:rPr>
        <w:t xml:space="preserve"> </w:t>
      </w:r>
      <w:r>
        <w:rPr>
          <w:rFonts w:ascii="Verdana" w:hAnsi="Verdana"/>
          <w:sz w:val="18"/>
          <w:szCs w:val="18"/>
        </w:rPr>
        <w:t>tahliye talepleri ise reddedildi.</w:t>
      </w:r>
    </w:p>
    <w:p w:rsidR="00A7082A" w:rsidRDefault="00A7082A" w:rsidP="00A7082A">
      <w:pPr>
        <w:spacing w:after="120" w:line="300" w:lineRule="atLeast"/>
        <w:ind w:firstLine="709"/>
        <w:jc w:val="both"/>
        <w:rPr>
          <w:rFonts w:ascii="Verdana" w:hAnsi="Verdana"/>
          <w:b/>
          <w:sz w:val="18"/>
          <w:szCs w:val="18"/>
        </w:rPr>
      </w:pPr>
      <w:r>
        <w:rPr>
          <w:rFonts w:ascii="Verdana" w:hAnsi="Verdana"/>
          <w:b/>
          <w:sz w:val="18"/>
          <w:szCs w:val="18"/>
        </w:rPr>
        <w:t>(07/009) Mahkûm Olan Kişi…</w:t>
      </w:r>
    </w:p>
    <w:p w:rsidR="00A7082A" w:rsidRDefault="00A7082A" w:rsidP="00A7082A">
      <w:pPr>
        <w:spacing w:after="120" w:line="300" w:lineRule="atLeast"/>
        <w:ind w:firstLine="709"/>
        <w:jc w:val="both"/>
        <w:rPr>
          <w:rFonts w:ascii="Verdana" w:hAnsi="Verdana"/>
          <w:sz w:val="18"/>
          <w:szCs w:val="18"/>
        </w:rPr>
      </w:pPr>
      <w:r>
        <w:rPr>
          <w:rFonts w:ascii="Verdana" w:hAnsi="Verdana"/>
          <w:sz w:val="18"/>
          <w:szCs w:val="18"/>
        </w:rPr>
        <w:t xml:space="preserve">Diyarbakır’da 2013 yılında </w:t>
      </w:r>
      <w:r w:rsidRPr="00415F46">
        <w:rPr>
          <w:rFonts w:ascii="Verdana" w:hAnsi="Verdana"/>
          <w:sz w:val="18"/>
          <w:szCs w:val="18"/>
        </w:rPr>
        <w:t xml:space="preserve">yapılan BDP </w:t>
      </w:r>
      <w:r>
        <w:rPr>
          <w:rFonts w:ascii="Verdana" w:hAnsi="Verdana"/>
          <w:sz w:val="18"/>
          <w:szCs w:val="18"/>
        </w:rPr>
        <w:t>Gençlik Meclisi’nin 1. Olağan K</w:t>
      </w:r>
      <w:r w:rsidRPr="00415F46">
        <w:rPr>
          <w:rFonts w:ascii="Verdana" w:hAnsi="Verdana"/>
          <w:sz w:val="18"/>
          <w:szCs w:val="18"/>
        </w:rPr>
        <w:t>ongresi</w:t>
      </w:r>
      <w:r>
        <w:rPr>
          <w:rFonts w:ascii="Verdana" w:hAnsi="Verdana"/>
          <w:sz w:val="18"/>
          <w:szCs w:val="18"/>
        </w:rPr>
        <w:t>’</w:t>
      </w:r>
      <w:r w:rsidRPr="00415F46">
        <w:rPr>
          <w:rFonts w:ascii="Verdana" w:hAnsi="Verdana"/>
          <w:sz w:val="18"/>
          <w:szCs w:val="18"/>
        </w:rPr>
        <w:t>nde Türk bayrağını indir</w:t>
      </w:r>
      <w:r>
        <w:rPr>
          <w:rFonts w:ascii="Verdana" w:hAnsi="Verdana"/>
          <w:sz w:val="18"/>
          <w:szCs w:val="18"/>
        </w:rPr>
        <w:t>diği gerekçesiyle tutuklanan ve hakkında dava açılan Çekdar Ödüngit’in (19) karar duruşması 1 Temmuz 2014’te görüldü.</w:t>
      </w:r>
    </w:p>
    <w:p w:rsidR="00A7082A" w:rsidRPr="00415F46" w:rsidRDefault="00A7082A" w:rsidP="00A7082A">
      <w:pPr>
        <w:spacing w:after="120" w:line="300" w:lineRule="atLeast"/>
        <w:ind w:firstLine="709"/>
        <w:jc w:val="both"/>
        <w:rPr>
          <w:rFonts w:ascii="Verdana" w:hAnsi="Verdana"/>
          <w:sz w:val="18"/>
          <w:szCs w:val="18"/>
        </w:rPr>
      </w:pPr>
      <w:r w:rsidRPr="00415F46">
        <w:rPr>
          <w:rFonts w:ascii="Verdana" w:hAnsi="Verdana"/>
          <w:sz w:val="18"/>
          <w:szCs w:val="18"/>
        </w:rPr>
        <w:t xml:space="preserve">Diyarbakır 7. Ağır Ceza Mahkemesi’nde görülen </w:t>
      </w:r>
      <w:r>
        <w:rPr>
          <w:rFonts w:ascii="Verdana" w:hAnsi="Verdana"/>
          <w:sz w:val="18"/>
          <w:szCs w:val="18"/>
        </w:rPr>
        <w:t xml:space="preserve">duruşmada savcının mütalaasını ve sanık avukatının son savunmasını dinleyen mahkeme heyeti, sanığa </w:t>
      </w:r>
      <w:r w:rsidRPr="00415F46">
        <w:rPr>
          <w:rFonts w:ascii="Verdana" w:hAnsi="Verdana"/>
          <w:sz w:val="18"/>
          <w:szCs w:val="18"/>
        </w:rPr>
        <w:t xml:space="preserve"> </w:t>
      </w:r>
      <w:r>
        <w:rPr>
          <w:rFonts w:ascii="Verdana" w:hAnsi="Verdana"/>
          <w:sz w:val="18"/>
          <w:szCs w:val="18"/>
        </w:rPr>
        <w:t>“yasadışı örgüt propagandası yaptığı”, “d</w:t>
      </w:r>
      <w:r w:rsidRPr="00415F46">
        <w:rPr>
          <w:rFonts w:ascii="Verdana" w:hAnsi="Verdana"/>
          <w:sz w:val="18"/>
          <w:szCs w:val="18"/>
        </w:rPr>
        <w:t>evletin egemenlik alametlerini alenen aşağıla</w:t>
      </w:r>
      <w:r>
        <w:rPr>
          <w:rFonts w:ascii="Verdana" w:hAnsi="Verdana"/>
          <w:sz w:val="18"/>
          <w:szCs w:val="18"/>
        </w:rPr>
        <w:t xml:space="preserve">dığı” ve “yasadışı </w:t>
      </w:r>
      <w:r w:rsidRPr="00415F46">
        <w:rPr>
          <w:rFonts w:ascii="Verdana" w:hAnsi="Verdana"/>
          <w:sz w:val="18"/>
          <w:szCs w:val="18"/>
        </w:rPr>
        <w:t xml:space="preserve">örgüte üye olmamakla birlikte </w:t>
      </w:r>
      <w:r>
        <w:rPr>
          <w:rFonts w:ascii="Verdana" w:hAnsi="Verdana"/>
          <w:sz w:val="18"/>
          <w:szCs w:val="18"/>
        </w:rPr>
        <w:t xml:space="preserve">yasadışı </w:t>
      </w:r>
      <w:r w:rsidRPr="00415F46">
        <w:rPr>
          <w:rFonts w:ascii="Verdana" w:hAnsi="Verdana"/>
          <w:sz w:val="18"/>
          <w:szCs w:val="18"/>
        </w:rPr>
        <w:t>örgüt adına suç işle</w:t>
      </w:r>
      <w:r>
        <w:rPr>
          <w:rFonts w:ascii="Verdana" w:hAnsi="Verdana"/>
          <w:sz w:val="18"/>
          <w:szCs w:val="18"/>
        </w:rPr>
        <w:t xml:space="preserve">diği” suçlamalarından toplam </w:t>
      </w:r>
      <w:r w:rsidRPr="00415F46">
        <w:rPr>
          <w:rFonts w:ascii="Verdana" w:hAnsi="Verdana"/>
          <w:sz w:val="18"/>
          <w:szCs w:val="18"/>
        </w:rPr>
        <w:t>14 yıl 4 ay 15 gün hapis cezası</w:t>
      </w:r>
      <w:r>
        <w:rPr>
          <w:rFonts w:ascii="Verdana" w:hAnsi="Verdana"/>
          <w:sz w:val="18"/>
          <w:szCs w:val="18"/>
        </w:rPr>
        <w:t xml:space="preserve"> verdi.</w:t>
      </w:r>
    </w:p>
    <w:bookmarkEnd w:id="0"/>
    <w:p w:rsidR="00A7082A" w:rsidRDefault="00A7082A" w:rsidP="00E4616B">
      <w:pPr>
        <w:autoSpaceDE w:val="0"/>
        <w:autoSpaceDN w:val="0"/>
        <w:adjustRightInd w:val="0"/>
        <w:spacing w:after="120" w:line="300" w:lineRule="atLeast"/>
        <w:ind w:firstLine="709"/>
        <w:jc w:val="both"/>
        <w:rPr>
          <w:rFonts w:ascii="Verdana" w:hAnsi="Verdana" w:cs="Tahoma"/>
          <w:b/>
          <w:sz w:val="18"/>
          <w:szCs w:val="18"/>
        </w:rPr>
      </w:pPr>
    </w:p>
    <w:sectPr w:rsidR="00A7082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51" w:rsidRDefault="00B11F51">
      <w:r>
        <w:separator/>
      </w:r>
    </w:p>
  </w:endnote>
  <w:endnote w:type="continuationSeparator" w:id="0">
    <w:p w:rsidR="00B11F51" w:rsidRDefault="00B1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51" w:rsidRDefault="00B11F51">
      <w:r>
        <w:separator/>
      </w:r>
    </w:p>
  </w:footnote>
  <w:footnote w:type="continuationSeparator" w:id="0">
    <w:p w:rsidR="00B11F51" w:rsidRDefault="00B11F5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B11F51" w:rsidRPr="00B11F51">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A7082A"/>
    <w:rsid w:val="00B07CAB"/>
    <w:rsid w:val="00B11F51"/>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3EC9-FAD1-4BC3-A013-52041B8A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5537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2014-07-02T09:36:00Z</dcterms:created>
  <dcterms:modified xsi:type="dcterms:W3CDTF">2014-07-02T09:36:00Z</dcterms:modified>
</cp:coreProperties>
</file>