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71074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66EC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066EC2">
        <w:rPr>
          <w:rFonts w:ascii="Verdana" w:hAnsi="Verdana" w:cs="Tahoma"/>
          <w:b/>
          <w:sz w:val="18"/>
          <w:szCs w:val="18"/>
        </w:rPr>
        <w:t>Temmuz 2014 Günlük İnsan Hakları Raporu</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(07/090) Erzurum’da Yargısız İnfaz…</w:t>
      </w:r>
    </w:p>
    <w:p w:rsidR="00066EC2" w:rsidRPr="00DB2B77" w:rsidRDefault="00066EC2" w:rsidP="00066EC2">
      <w:pPr>
        <w:spacing w:after="120" w:line="300" w:lineRule="atLeast"/>
        <w:ind w:firstLine="709"/>
        <w:jc w:val="both"/>
        <w:rPr>
          <w:rFonts w:ascii="Verdana" w:hAnsi="Verdana"/>
          <w:sz w:val="18"/>
          <w:szCs w:val="18"/>
        </w:rPr>
      </w:pPr>
      <w:r w:rsidRPr="00DB2B77">
        <w:rPr>
          <w:rFonts w:ascii="Verdana" w:hAnsi="Verdana"/>
          <w:sz w:val="18"/>
          <w:szCs w:val="18"/>
        </w:rPr>
        <w:t>Erzurum’un Palandöken İlçesi’nnde 16 Temmuz 2014’te sivil plakalı polis otosu, Furkan Çavuş (16) ve kardeşinin otlattığı büyükbaş hayvana çarptı. Hayvanın telef olması üzerine adı öğrenilemeyen polisle çocuklar arasında çıkan tartışmanın büyümesi üzerine beylik tabancasıyla ateş açan polis, iki kardeşi ağır yaraladı.</w:t>
      </w:r>
    </w:p>
    <w:p w:rsidR="00066EC2" w:rsidRPr="00DB2B77" w:rsidRDefault="00066EC2" w:rsidP="00066EC2">
      <w:pPr>
        <w:spacing w:after="120" w:line="300" w:lineRule="atLeast"/>
        <w:ind w:firstLine="709"/>
        <w:jc w:val="both"/>
        <w:rPr>
          <w:rFonts w:ascii="Verdana" w:hAnsi="Verdana"/>
          <w:sz w:val="18"/>
          <w:szCs w:val="18"/>
        </w:rPr>
      </w:pPr>
      <w:r w:rsidRPr="00DB2B77">
        <w:rPr>
          <w:rFonts w:ascii="Verdana" w:hAnsi="Verdana"/>
          <w:sz w:val="18"/>
          <w:szCs w:val="18"/>
        </w:rPr>
        <w:t>Yakutiye Eğitim ve Araştırma Hastanesi’ne kaldırılan çocuklardan Furkan Çavuş’un sabah saatlerinde yaşamını yitirdiği öğrenildi.</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(07/091) Antalya’da Yargısız İnfaz Girişimi…</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 xml:space="preserve">Antalya’nın Muratpaşa İlçesi’nde 16 Temmuz 2014’te </w:t>
      </w:r>
      <w:r w:rsidRPr="001F3003">
        <w:rPr>
          <w:rFonts w:ascii="Verdana" w:hAnsi="Verdana"/>
          <w:sz w:val="18"/>
          <w:szCs w:val="18"/>
        </w:rPr>
        <w:t>girdiği polis merkezi</w:t>
      </w:r>
      <w:r>
        <w:rPr>
          <w:rFonts w:ascii="Verdana" w:hAnsi="Verdana"/>
          <w:sz w:val="18"/>
          <w:szCs w:val="18"/>
        </w:rPr>
        <w:t>nin</w:t>
      </w:r>
      <w:r w:rsidRPr="001F3003">
        <w:rPr>
          <w:rFonts w:ascii="Verdana" w:hAnsi="Verdana"/>
          <w:sz w:val="18"/>
          <w:szCs w:val="18"/>
        </w:rPr>
        <w:t xml:space="preserve"> bahçesindeki bayrağı indirmeye çalış</w:t>
      </w:r>
      <w:r>
        <w:rPr>
          <w:rFonts w:ascii="Verdana" w:hAnsi="Verdana"/>
          <w:sz w:val="18"/>
          <w:szCs w:val="18"/>
        </w:rPr>
        <w:t xml:space="preserve">tığı iddia edilen </w:t>
      </w:r>
      <w:r w:rsidRPr="001F3003">
        <w:rPr>
          <w:rFonts w:ascii="Verdana" w:hAnsi="Verdana"/>
          <w:sz w:val="18"/>
          <w:szCs w:val="18"/>
        </w:rPr>
        <w:t>Cengiz Önkol</w:t>
      </w:r>
      <w:r>
        <w:rPr>
          <w:rFonts w:ascii="Verdana" w:hAnsi="Verdana"/>
          <w:sz w:val="18"/>
          <w:szCs w:val="18"/>
        </w:rPr>
        <w:t xml:space="preserve"> (19)</w:t>
      </w:r>
      <w:r w:rsidRPr="001F3003">
        <w:rPr>
          <w:rFonts w:ascii="Verdana" w:hAnsi="Verdana"/>
          <w:sz w:val="18"/>
          <w:szCs w:val="18"/>
        </w:rPr>
        <w:t>, polis</w:t>
      </w:r>
      <w:r>
        <w:rPr>
          <w:rFonts w:ascii="Verdana" w:hAnsi="Verdana"/>
          <w:sz w:val="18"/>
          <w:szCs w:val="18"/>
        </w:rPr>
        <w:t xml:space="preserve">in açtığı ateş sonucu </w:t>
      </w:r>
      <w:r w:rsidRPr="001F3003">
        <w:rPr>
          <w:rFonts w:ascii="Verdana" w:hAnsi="Verdana"/>
          <w:sz w:val="18"/>
          <w:szCs w:val="18"/>
        </w:rPr>
        <w:t>bacağından vurul</w:t>
      </w:r>
      <w:r>
        <w:rPr>
          <w:rFonts w:ascii="Verdana" w:hAnsi="Verdana"/>
          <w:sz w:val="18"/>
          <w:szCs w:val="18"/>
        </w:rPr>
        <w:t>arak yaralandı.</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(07/092) Devam Eden Toplu Mezar Açılması Davası…</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 xml:space="preserve">Van’ın </w:t>
      </w:r>
      <w:r w:rsidRPr="001F3003">
        <w:rPr>
          <w:rFonts w:ascii="Verdana" w:hAnsi="Verdana"/>
          <w:sz w:val="18"/>
          <w:szCs w:val="18"/>
        </w:rPr>
        <w:t>Çatak</w:t>
      </w:r>
      <w:r>
        <w:rPr>
          <w:rFonts w:ascii="Verdana" w:hAnsi="Verdana"/>
          <w:sz w:val="18"/>
          <w:szCs w:val="18"/>
        </w:rPr>
        <w:t xml:space="preserve"> İlçesi’nde 12 Ekim 1998’de çıkan çatışmada yaşamını yitiren ve cenazeleri ailelerine teslim edilmeyerek Govkan (Badirgalı) Köyü’nün yakınlarında bir toplu mezara gömülen  PKK militanı 27 kişinin </w:t>
      </w:r>
      <w:r w:rsidRPr="001F3003">
        <w:rPr>
          <w:rFonts w:ascii="Verdana" w:hAnsi="Verdana"/>
          <w:sz w:val="18"/>
          <w:szCs w:val="18"/>
        </w:rPr>
        <w:t>bulunduğu toplu mezarın açılması için açılan dava</w:t>
      </w:r>
      <w:r>
        <w:rPr>
          <w:rFonts w:ascii="Verdana" w:hAnsi="Verdana"/>
          <w:sz w:val="18"/>
          <w:szCs w:val="18"/>
        </w:rPr>
        <w:t>ya 16 Temmuz 2014’te devam edildi.</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lastRenderedPageBreak/>
        <w:t>Çatak Sulh Hukuk Mahkemesi’nde görülen duruşmada aileler dinlendi. Avukatların taleplerini alan hâkim, Adlî Tıp uzmanı Ümit Biçer eşliğinde 21 Ağustos 2014’te köyde keşif yapılmasına karar vererek duruşmayı 5 Kasım 2014’e erteledi.</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(07/093) Mardin’de Darp Edilen Kişiler…</w:t>
      </w:r>
    </w:p>
    <w:p w:rsidR="00066EC2" w:rsidRPr="001F3003" w:rsidRDefault="00066EC2" w:rsidP="00066EC2">
      <w:pPr>
        <w:spacing w:after="120" w:line="300" w:lineRule="atLeast"/>
        <w:ind w:firstLine="709"/>
        <w:jc w:val="both"/>
        <w:rPr>
          <w:rFonts w:ascii="Verdana" w:hAnsi="Verdana"/>
          <w:sz w:val="18"/>
          <w:szCs w:val="18"/>
        </w:rPr>
      </w:pPr>
      <w:r>
        <w:rPr>
          <w:rFonts w:ascii="Verdana" w:hAnsi="Verdana"/>
          <w:sz w:val="18"/>
          <w:szCs w:val="18"/>
        </w:rPr>
        <w:t>Irak-Şam İslam Devleti (IŞİD) adlı grubun Rojava’ya düzenlediği silahlı saldırılara karşı 16 Temmuz 2014’te Mardin’in Şevreşkê K</w:t>
      </w:r>
      <w:r w:rsidRPr="001F3003">
        <w:rPr>
          <w:rFonts w:ascii="Verdana" w:hAnsi="Verdana"/>
          <w:sz w:val="18"/>
          <w:szCs w:val="18"/>
        </w:rPr>
        <w:t>öyü</w:t>
      </w:r>
      <w:r>
        <w:rPr>
          <w:rFonts w:ascii="Verdana" w:hAnsi="Verdana"/>
          <w:sz w:val="18"/>
          <w:szCs w:val="18"/>
        </w:rPr>
        <w:t xml:space="preserve">’nden sınırı geçerek Rojava’ya gitmek isteyen </w:t>
      </w:r>
      <w:r w:rsidRPr="001F3003">
        <w:rPr>
          <w:rFonts w:ascii="Verdana" w:hAnsi="Verdana"/>
          <w:sz w:val="18"/>
          <w:szCs w:val="18"/>
        </w:rPr>
        <w:t xml:space="preserve">Kürt sanatçılar Seyda Perinçek ve Koma Çarneva </w:t>
      </w:r>
      <w:r>
        <w:rPr>
          <w:rFonts w:ascii="Verdana" w:hAnsi="Verdana"/>
          <w:sz w:val="18"/>
          <w:szCs w:val="18"/>
        </w:rPr>
        <w:t xml:space="preserve">üyesi </w:t>
      </w:r>
      <w:r w:rsidRPr="001F3003">
        <w:rPr>
          <w:rFonts w:ascii="Verdana" w:hAnsi="Verdana"/>
          <w:sz w:val="18"/>
          <w:szCs w:val="18"/>
        </w:rPr>
        <w:t xml:space="preserve">Serhad, askerler tarafından sınırda yakalanarak silah dipçikleriyle darp edildi. </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 xml:space="preserve">(07/094) </w:t>
      </w:r>
      <w:r w:rsidRPr="00EE7F4D">
        <w:rPr>
          <w:rFonts w:ascii="Verdana" w:hAnsi="Verdana"/>
          <w:b/>
          <w:sz w:val="18"/>
          <w:szCs w:val="18"/>
        </w:rPr>
        <w:t xml:space="preserve">Hasta/Yaşlı Tutuklu veya Hükümlülerin Durumu… </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Tekirdağ 1 Nolu T Tipi Cezaevi’nde tutulan ve %95 oranında felçli olan Abdülkadir Fırat’a (65) “cezaevinde kalabilir” şeklinde rapor verilmesi nedeniyle tahliye talebinin reddedildiği 16 Temmuz 2014’te öğrenildi.</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(07/095) Cezaevlerinde Baskılar…</w:t>
      </w:r>
    </w:p>
    <w:p w:rsidR="00066EC2" w:rsidRPr="000A7B7C" w:rsidRDefault="00066EC2" w:rsidP="00066EC2">
      <w:pPr>
        <w:spacing w:after="120" w:line="300" w:lineRule="atLeast"/>
        <w:ind w:firstLine="709"/>
        <w:jc w:val="both"/>
        <w:rPr>
          <w:rFonts w:ascii="Verdana" w:hAnsi="Verdana"/>
          <w:sz w:val="18"/>
          <w:szCs w:val="18"/>
        </w:rPr>
      </w:pPr>
      <w:r w:rsidRPr="000A7B7C">
        <w:rPr>
          <w:rFonts w:ascii="Verdana" w:hAnsi="Verdana"/>
          <w:sz w:val="18"/>
          <w:szCs w:val="18"/>
        </w:rPr>
        <w:t>Edirne F Tipi Cezaevi’nde tutulan Edip Tarhan ve Canip Tarhan adlı kardeşlerin görüşme imkânlarının sınırlı olması nedeniyle Edirne Adliyesi’nden dönüşte aynı ring aracına binmek istemeleri üzerine jandarma erleri tarafından darp edildikleri 16 Temmuz 2014’te öğrenildi. Olayda aynı ring aracında bulunan Yusuf Arslan’ın da darp edildiği bildirildi.</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(07/096) Mahkûm Olan Kişiler…</w:t>
      </w:r>
    </w:p>
    <w:p w:rsidR="00066EC2" w:rsidRPr="001F3003" w:rsidRDefault="00066EC2" w:rsidP="00066EC2">
      <w:pPr>
        <w:spacing w:after="120" w:line="300" w:lineRule="atLeast"/>
        <w:ind w:firstLine="709"/>
        <w:jc w:val="both"/>
        <w:rPr>
          <w:rFonts w:ascii="Verdana" w:hAnsi="Verdana"/>
          <w:sz w:val="18"/>
          <w:szCs w:val="18"/>
        </w:rPr>
      </w:pPr>
      <w:r w:rsidRPr="001F3003">
        <w:rPr>
          <w:rFonts w:ascii="Verdana" w:hAnsi="Verdana"/>
          <w:sz w:val="18"/>
          <w:szCs w:val="18"/>
        </w:rPr>
        <w:t xml:space="preserve">Başbakan </w:t>
      </w:r>
      <w:r>
        <w:rPr>
          <w:rFonts w:ascii="Verdana" w:hAnsi="Verdana"/>
          <w:sz w:val="18"/>
          <w:szCs w:val="18"/>
        </w:rPr>
        <w:t xml:space="preserve">Recep Tayyip </w:t>
      </w:r>
      <w:r w:rsidRPr="001F3003">
        <w:rPr>
          <w:rFonts w:ascii="Verdana" w:hAnsi="Verdana"/>
          <w:sz w:val="18"/>
          <w:szCs w:val="18"/>
        </w:rPr>
        <w:t>Erdoğan</w:t>
      </w:r>
      <w:r>
        <w:rPr>
          <w:rFonts w:ascii="Verdana" w:hAnsi="Verdana"/>
          <w:sz w:val="18"/>
          <w:szCs w:val="18"/>
        </w:rPr>
        <w:t>’</w:t>
      </w:r>
      <w:r w:rsidRPr="001F3003">
        <w:rPr>
          <w:rFonts w:ascii="Verdana" w:hAnsi="Verdana"/>
          <w:sz w:val="18"/>
          <w:szCs w:val="18"/>
        </w:rPr>
        <w:t xml:space="preserve">ın </w:t>
      </w:r>
      <w:r>
        <w:rPr>
          <w:rFonts w:ascii="Verdana" w:hAnsi="Verdana"/>
          <w:sz w:val="18"/>
          <w:szCs w:val="18"/>
        </w:rPr>
        <w:t xml:space="preserve">yerel seçimler öncesinde </w:t>
      </w:r>
      <w:r w:rsidRPr="001F3003">
        <w:rPr>
          <w:rFonts w:ascii="Verdana" w:hAnsi="Verdana"/>
          <w:sz w:val="18"/>
          <w:szCs w:val="18"/>
        </w:rPr>
        <w:t>Kırklareli</w:t>
      </w:r>
      <w:r>
        <w:rPr>
          <w:rFonts w:ascii="Verdana" w:hAnsi="Verdana"/>
          <w:sz w:val="18"/>
          <w:szCs w:val="18"/>
        </w:rPr>
        <w:t>’de düzenlediği</w:t>
      </w:r>
      <w:r w:rsidRPr="001F3003">
        <w:rPr>
          <w:rFonts w:ascii="Verdana" w:hAnsi="Verdana"/>
          <w:sz w:val="18"/>
          <w:szCs w:val="18"/>
        </w:rPr>
        <w:t xml:space="preserve"> miting</w:t>
      </w:r>
      <w:r>
        <w:rPr>
          <w:rFonts w:ascii="Verdana" w:hAnsi="Verdana"/>
          <w:sz w:val="18"/>
          <w:szCs w:val="18"/>
        </w:rPr>
        <w:t>e gelişi sırasında “h</w:t>
      </w:r>
      <w:r w:rsidRPr="001F3003">
        <w:rPr>
          <w:rFonts w:ascii="Verdana" w:hAnsi="Verdana"/>
          <w:sz w:val="18"/>
          <w:szCs w:val="18"/>
        </w:rPr>
        <w:t>ırsız var</w:t>
      </w:r>
      <w:r>
        <w:rPr>
          <w:rFonts w:ascii="Verdana" w:hAnsi="Verdana"/>
          <w:sz w:val="18"/>
          <w:szCs w:val="18"/>
        </w:rPr>
        <w:t>”</w:t>
      </w:r>
      <w:r w:rsidRPr="001F3003">
        <w:rPr>
          <w:rFonts w:ascii="Verdana" w:hAnsi="Verdana"/>
          <w:sz w:val="18"/>
          <w:szCs w:val="18"/>
        </w:rPr>
        <w:t xml:space="preserve"> </w:t>
      </w:r>
      <w:r>
        <w:rPr>
          <w:rFonts w:ascii="Verdana" w:hAnsi="Verdana"/>
          <w:sz w:val="18"/>
          <w:szCs w:val="18"/>
        </w:rPr>
        <w:t xml:space="preserve">yazılı </w:t>
      </w:r>
      <w:r w:rsidRPr="001F3003">
        <w:rPr>
          <w:rFonts w:ascii="Verdana" w:hAnsi="Verdana"/>
          <w:sz w:val="18"/>
          <w:szCs w:val="18"/>
        </w:rPr>
        <w:t xml:space="preserve">pankart açan </w:t>
      </w:r>
      <w:r>
        <w:rPr>
          <w:rFonts w:ascii="Verdana" w:hAnsi="Verdana"/>
          <w:sz w:val="18"/>
          <w:szCs w:val="18"/>
        </w:rPr>
        <w:t>Çiçek Güçlü ve Deniz Gülşen’e “kamu görevlisine görevinden dolayı hakâret ettikleri” suçlamasıyla Kırklareli 1. Sulh Ceza Mahkemesi’nde 16 Temmuz 2014’te görülen karar duruşmasında 7 bin 80’</w:t>
      </w:r>
      <w:r w:rsidRPr="001F3003">
        <w:rPr>
          <w:rFonts w:ascii="Verdana" w:hAnsi="Verdana"/>
          <w:sz w:val="18"/>
          <w:szCs w:val="18"/>
        </w:rPr>
        <w:t xml:space="preserve">er lira </w:t>
      </w:r>
      <w:r>
        <w:rPr>
          <w:rFonts w:ascii="Verdana" w:hAnsi="Verdana"/>
          <w:sz w:val="18"/>
          <w:szCs w:val="18"/>
        </w:rPr>
        <w:t>adlî para cezası verildi.</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(07/097) Yargılanan Kişi…</w:t>
      </w:r>
    </w:p>
    <w:p w:rsidR="00066EC2" w:rsidRDefault="00066EC2" w:rsidP="00066EC2">
      <w:pPr>
        <w:spacing w:after="120" w:line="300" w:lineRule="atLeast"/>
        <w:ind w:firstLine="709"/>
        <w:jc w:val="both"/>
        <w:rPr>
          <w:rFonts w:ascii="Verdana" w:hAnsi="Verdana"/>
          <w:sz w:val="18"/>
          <w:szCs w:val="18"/>
        </w:rPr>
      </w:pPr>
      <w:r w:rsidRPr="001F3003">
        <w:rPr>
          <w:rFonts w:ascii="Verdana" w:hAnsi="Verdana"/>
          <w:sz w:val="18"/>
          <w:szCs w:val="18"/>
        </w:rPr>
        <w:t xml:space="preserve">Cumhuriyet </w:t>
      </w:r>
      <w:r>
        <w:rPr>
          <w:rFonts w:ascii="Verdana" w:hAnsi="Verdana"/>
          <w:sz w:val="18"/>
          <w:szCs w:val="18"/>
        </w:rPr>
        <w:t>G</w:t>
      </w:r>
      <w:r w:rsidRPr="001F3003">
        <w:rPr>
          <w:rFonts w:ascii="Verdana" w:hAnsi="Verdana"/>
          <w:sz w:val="18"/>
          <w:szCs w:val="18"/>
        </w:rPr>
        <w:t>azetesi karikatüristi Musa Kart</w:t>
      </w:r>
      <w:r>
        <w:rPr>
          <w:rFonts w:ascii="Verdana" w:hAnsi="Verdana"/>
          <w:sz w:val="18"/>
          <w:szCs w:val="18"/>
        </w:rPr>
        <w:t xml:space="preserve"> hakkında gazetenin 1 Şubat 2014 tarihli nüshası için çizdiği karikatürle “</w:t>
      </w:r>
      <w:r w:rsidRPr="001F3003">
        <w:rPr>
          <w:rFonts w:ascii="Verdana" w:hAnsi="Verdana"/>
          <w:sz w:val="18"/>
          <w:szCs w:val="18"/>
        </w:rPr>
        <w:t>Başbakan Recep Tayyip Erdoğan’a hakaret ettiği</w:t>
      </w:r>
      <w:r>
        <w:rPr>
          <w:rFonts w:ascii="Verdana" w:hAnsi="Verdana"/>
          <w:sz w:val="18"/>
          <w:szCs w:val="18"/>
        </w:rPr>
        <w:t>” gerekçesiyle hakkında dava açıldığı 16 Temmuz 2014’te öğrenildi.</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Musa Kart’ın TCK’nin 125. maddesi uyarınca yargılanmasına iddianameyi kabul eden İstanbul 2. Asliye Ceza Mahkemesi’nde 23 Ekim 2014’te başlanacak.</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(07/098) Gezi Parkı Eylemleri Nedeniyle Yargılanan Kişiler…</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Muğla’</w:t>
      </w:r>
      <w:r w:rsidRPr="001F3003">
        <w:rPr>
          <w:rFonts w:ascii="Verdana" w:hAnsi="Verdana"/>
          <w:sz w:val="18"/>
          <w:szCs w:val="18"/>
        </w:rPr>
        <w:t xml:space="preserve">nın Bodrum </w:t>
      </w:r>
      <w:r>
        <w:rPr>
          <w:rFonts w:ascii="Verdana" w:hAnsi="Verdana"/>
          <w:sz w:val="18"/>
          <w:szCs w:val="18"/>
        </w:rPr>
        <w:t>İ</w:t>
      </w:r>
      <w:r w:rsidRPr="001F3003">
        <w:rPr>
          <w:rFonts w:ascii="Verdana" w:hAnsi="Verdana"/>
          <w:sz w:val="18"/>
          <w:szCs w:val="18"/>
        </w:rPr>
        <w:t>lçesi</w:t>
      </w:r>
      <w:r>
        <w:rPr>
          <w:rFonts w:ascii="Verdana" w:hAnsi="Verdana"/>
          <w:sz w:val="18"/>
          <w:szCs w:val="18"/>
        </w:rPr>
        <w:t>’</w:t>
      </w:r>
      <w:r w:rsidRPr="001F3003">
        <w:rPr>
          <w:rFonts w:ascii="Verdana" w:hAnsi="Verdana"/>
          <w:sz w:val="18"/>
          <w:szCs w:val="18"/>
        </w:rPr>
        <w:t xml:space="preserve">nde Gezi Parkı eylemlerine katıldıkları gerekçesiyle </w:t>
      </w:r>
      <w:r>
        <w:rPr>
          <w:rFonts w:ascii="Verdana" w:hAnsi="Verdana"/>
          <w:sz w:val="18"/>
          <w:szCs w:val="18"/>
        </w:rPr>
        <w:t xml:space="preserve">haklarında “2911 sayılı Toplantı ve Gösteri Türüyüşleri Yasası’na muhalefet ettikleri” iddiasıyla dava açılan </w:t>
      </w:r>
      <w:r w:rsidRPr="001F3003">
        <w:rPr>
          <w:rFonts w:ascii="Verdana" w:hAnsi="Verdana"/>
          <w:sz w:val="18"/>
          <w:szCs w:val="18"/>
        </w:rPr>
        <w:t>55 kişi</w:t>
      </w:r>
      <w:r>
        <w:rPr>
          <w:rFonts w:ascii="Verdana" w:hAnsi="Verdana"/>
          <w:sz w:val="18"/>
          <w:szCs w:val="18"/>
        </w:rPr>
        <w:t>den 22’si Muğla 2. Asliye Ceza Mahkemesi’nde 15 Temmuz 2014’te görülen duruşmada beraat etti.</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33 kişinin dosyası ise bir sonraki duruşmada ifadeleri alınarak haklarında karar verilmek üzere hâkim tarafından ayrıldı.</w:t>
      </w:r>
    </w:p>
    <w:p w:rsidR="00066EC2" w:rsidRDefault="00066EC2" w:rsidP="00066EC2">
      <w:pPr>
        <w:spacing w:after="120" w:line="300" w:lineRule="atLeast"/>
        <w:ind w:firstLine="709"/>
        <w:jc w:val="both"/>
        <w:rPr>
          <w:rFonts w:ascii="Verdana" w:hAnsi="Verdana"/>
          <w:b/>
          <w:sz w:val="18"/>
          <w:szCs w:val="18"/>
        </w:rPr>
      </w:pPr>
      <w:r>
        <w:rPr>
          <w:rFonts w:ascii="Verdana" w:hAnsi="Verdana"/>
          <w:b/>
          <w:sz w:val="18"/>
          <w:szCs w:val="18"/>
        </w:rPr>
        <w:t>(07/099) Gezi Parkı Eylemleri Nedeniyle Yargılanan Çocuklar…</w:t>
      </w:r>
    </w:p>
    <w:p w:rsidR="00066EC2" w:rsidRDefault="00066EC2" w:rsidP="00066EC2">
      <w:pPr>
        <w:spacing w:after="120" w:line="300" w:lineRule="atLeast"/>
        <w:ind w:firstLine="709"/>
        <w:jc w:val="both"/>
        <w:rPr>
          <w:rFonts w:ascii="Verdana" w:hAnsi="Verdana"/>
          <w:sz w:val="18"/>
          <w:szCs w:val="18"/>
        </w:rPr>
      </w:pPr>
      <w:r w:rsidRPr="001F3003">
        <w:rPr>
          <w:rFonts w:ascii="Verdana" w:hAnsi="Verdana"/>
          <w:sz w:val="18"/>
          <w:szCs w:val="18"/>
        </w:rPr>
        <w:t xml:space="preserve">Gezi Parkı eylemlerine </w:t>
      </w:r>
      <w:r>
        <w:rPr>
          <w:rFonts w:ascii="Verdana" w:hAnsi="Verdana"/>
          <w:sz w:val="18"/>
          <w:szCs w:val="18"/>
        </w:rPr>
        <w:t>destek vermek amacıyla İzmir’de düzenenen gösterilere katıldıkları gerekçesiyle haklarında “kamu malına zarar verme”, “memura direnme” ve “2911 sayılı Toplantı ve Gösteri Yürüyüşleri Yasası’na muhalefet etme” suçlarından dava açılan 24 çocuğun karar duruşması 16 Temmuz 2014’te görüldü.</w:t>
      </w:r>
    </w:p>
    <w:p w:rsidR="00066EC2" w:rsidRDefault="00066EC2" w:rsidP="00066EC2">
      <w:pPr>
        <w:spacing w:after="120" w:line="300" w:lineRule="atLeast"/>
        <w:ind w:firstLine="709"/>
        <w:jc w:val="both"/>
        <w:rPr>
          <w:rFonts w:ascii="Verdana" w:hAnsi="Verdana"/>
          <w:sz w:val="18"/>
          <w:szCs w:val="18"/>
        </w:rPr>
      </w:pPr>
      <w:r>
        <w:rPr>
          <w:rFonts w:ascii="Verdana" w:hAnsi="Verdana"/>
          <w:sz w:val="18"/>
          <w:szCs w:val="18"/>
        </w:rPr>
        <w:t>15’</w:t>
      </w:r>
      <w:r w:rsidRPr="001F3003">
        <w:rPr>
          <w:rFonts w:ascii="Verdana" w:hAnsi="Verdana"/>
          <w:sz w:val="18"/>
          <w:szCs w:val="18"/>
        </w:rPr>
        <w:t>şer yıl</w:t>
      </w:r>
      <w:r>
        <w:rPr>
          <w:rFonts w:ascii="Verdana" w:hAnsi="Verdana"/>
          <w:sz w:val="18"/>
          <w:szCs w:val="18"/>
        </w:rPr>
        <w:t xml:space="preserve">a kadar hapis cezası talep edilen 24 çocuğun İzmir 5. Çocuk Mahkemesi’nde görülen karar duruşmasında hâkim, 23 çocuğun beraat ettiğini açıklarken; N.N.Y. adlı çocuğu “memura direnme” suçundan 18 ay hapis cezası verdi. N.N.Y.’ye verilen cezada </w:t>
      </w:r>
      <w:r w:rsidRPr="001F3003">
        <w:rPr>
          <w:rFonts w:ascii="Verdana" w:hAnsi="Verdana"/>
          <w:sz w:val="18"/>
          <w:szCs w:val="18"/>
        </w:rPr>
        <w:t>daha</w:t>
      </w:r>
      <w:r>
        <w:rPr>
          <w:rFonts w:ascii="Verdana" w:hAnsi="Verdana"/>
          <w:sz w:val="18"/>
          <w:szCs w:val="18"/>
        </w:rPr>
        <w:t xml:space="preserve"> sonra </w:t>
      </w:r>
      <w:r w:rsidRPr="001F3003">
        <w:rPr>
          <w:rFonts w:ascii="Verdana" w:hAnsi="Verdana"/>
          <w:sz w:val="18"/>
          <w:szCs w:val="18"/>
        </w:rPr>
        <w:t>hükmün açıklanması</w:t>
      </w:r>
      <w:r>
        <w:rPr>
          <w:rFonts w:ascii="Verdana" w:hAnsi="Verdana"/>
          <w:sz w:val="18"/>
          <w:szCs w:val="18"/>
        </w:rPr>
        <w:t xml:space="preserve"> </w:t>
      </w:r>
      <w:r w:rsidRPr="001F3003">
        <w:rPr>
          <w:rFonts w:ascii="Verdana" w:hAnsi="Verdana"/>
          <w:sz w:val="18"/>
          <w:szCs w:val="18"/>
        </w:rPr>
        <w:t>geri</w:t>
      </w:r>
      <w:r>
        <w:rPr>
          <w:rFonts w:ascii="Verdana" w:hAnsi="Verdana"/>
          <w:sz w:val="18"/>
          <w:szCs w:val="18"/>
        </w:rPr>
        <w:t>ye bırakıldı.</w:t>
      </w:r>
    </w:p>
    <w:bookmarkEnd w:id="0"/>
    <w:p w:rsidR="00066EC2" w:rsidRDefault="00066EC2" w:rsidP="00E4616B">
      <w:pPr>
        <w:autoSpaceDE w:val="0"/>
        <w:autoSpaceDN w:val="0"/>
        <w:adjustRightInd w:val="0"/>
        <w:spacing w:after="120" w:line="300" w:lineRule="atLeast"/>
        <w:ind w:firstLine="709"/>
        <w:jc w:val="both"/>
        <w:rPr>
          <w:rFonts w:ascii="Verdana" w:hAnsi="Verdana" w:cs="Tahoma"/>
          <w:b/>
          <w:sz w:val="18"/>
          <w:szCs w:val="18"/>
        </w:rPr>
      </w:pPr>
    </w:p>
    <w:sectPr w:rsidR="00066EC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D9" w:rsidRDefault="00373AD9">
      <w:r>
        <w:separator/>
      </w:r>
    </w:p>
  </w:endnote>
  <w:endnote w:type="continuationSeparator" w:id="0">
    <w:p w:rsidR="00373AD9" w:rsidRDefault="0037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D9" w:rsidRDefault="00373AD9">
      <w:r>
        <w:separator/>
      </w:r>
    </w:p>
  </w:footnote>
  <w:footnote w:type="continuationSeparator" w:id="0">
    <w:p w:rsidR="00373AD9" w:rsidRDefault="00373AD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73AD9" w:rsidRPr="00373AD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6EC2"/>
    <w:rsid w:val="00082BD9"/>
    <w:rsid w:val="000A2F7E"/>
    <w:rsid w:val="000C75EB"/>
    <w:rsid w:val="00167BD7"/>
    <w:rsid w:val="00176682"/>
    <w:rsid w:val="001C5C18"/>
    <w:rsid w:val="001E71B4"/>
    <w:rsid w:val="002D12A7"/>
    <w:rsid w:val="002D1CEF"/>
    <w:rsid w:val="002D33A9"/>
    <w:rsid w:val="002F4832"/>
    <w:rsid w:val="003308C9"/>
    <w:rsid w:val="00373AD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7B0A-AF57-4EAC-B427-D87D9DB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4664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2014-07-17T10:04:00Z</dcterms:created>
  <dcterms:modified xsi:type="dcterms:W3CDTF">2014-07-17T10:04:00Z</dcterms:modified>
</cp:coreProperties>
</file>