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960636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2B585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14-15 </w:t>
      </w:r>
      <w:r w:rsidRPr="002B5850">
        <w:rPr>
          <w:rFonts w:ascii="Verdana" w:hAnsi="Verdana" w:cs="Tahoma"/>
          <w:b/>
          <w:sz w:val="18"/>
          <w:szCs w:val="18"/>
        </w:rPr>
        <w:t>Ağustos 2014 Günlük İnsan Hakları Raporu</w:t>
      </w:r>
    </w:p>
    <w:p w:rsidR="002B5850" w:rsidRDefault="002B5850" w:rsidP="002B5850">
      <w:pPr>
        <w:spacing w:after="120" w:line="300" w:lineRule="atLeast"/>
        <w:ind w:firstLine="709"/>
        <w:jc w:val="both"/>
        <w:rPr>
          <w:rFonts w:ascii="Verdana" w:hAnsi="Verdana"/>
          <w:b/>
          <w:sz w:val="18"/>
          <w:szCs w:val="18"/>
        </w:rPr>
      </w:pPr>
      <w:r>
        <w:rPr>
          <w:rFonts w:ascii="Verdana" w:hAnsi="Verdana"/>
          <w:b/>
          <w:sz w:val="18"/>
          <w:szCs w:val="18"/>
        </w:rPr>
        <w:t>(08/041) Cezaevinde Ölüm…</w:t>
      </w:r>
    </w:p>
    <w:p w:rsidR="002B5850" w:rsidRDefault="002B5850" w:rsidP="002B5850">
      <w:pPr>
        <w:spacing w:after="120" w:line="300" w:lineRule="atLeast"/>
        <w:ind w:firstLine="709"/>
        <w:jc w:val="both"/>
        <w:rPr>
          <w:rFonts w:ascii="Verdana" w:hAnsi="Verdana"/>
          <w:sz w:val="18"/>
          <w:szCs w:val="18"/>
        </w:rPr>
      </w:pPr>
      <w:r w:rsidRPr="00B93D73">
        <w:rPr>
          <w:rFonts w:ascii="Verdana" w:hAnsi="Verdana"/>
          <w:sz w:val="18"/>
          <w:szCs w:val="18"/>
        </w:rPr>
        <w:t xml:space="preserve">Alanya </w:t>
      </w:r>
      <w:r>
        <w:rPr>
          <w:rFonts w:ascii="Verdana" w:hAnsi="Verdana"/>
          <w:sz w:val="18"/>
          <w:szCs w:val="18"/>
        </w:rPr>
        <w:t xml:space="preserve">(Antalya) L Tipi Cezaevi’nde adlî bir suçtan dolayı hükümlü olarak tutulan </w:t>
      </w:r>
      <w:r w:rsidRPr="00B93D73">
        <w:rPr>
          <w:rFonts w:ascii="Verdana" w:hAnsi="Verdana"/>
          <w:sz w:val="18"/>
          <w:szCs w:val="18"/>
        </w:rPr>
        <w:t>Ali Aca</w:t>
      </w:r>
      <w:r>
        <w:rPr>
          <w:rFonts w:ascii="Verdana" w:hAnsi="Verdana"/>
          <w:sz w:val="18"/>
          <w:szCs w:val="18"/>
        </w:rPr>
        <w:t>r</w:t>
      </w:r>
      <w:r w:rsidRPr="00B93D73">
        <w:rPr>
          <w:rFonts w:ascii="Verdana" w:hAnsi="Verdana"/>
          <w:sz w:val="18"/>
          <w:szCs w:val="18"/>
        </w:rPr>
        <w:t>,</w:t>
      </w:r>
      <w:r>
        <w:rPr>
          <w:rFonts w:ascii="Verdana" w:hAnsi="Verdana"/>
          <w:sz w:val="18"/>
          <w:szCs w:val="18"/>
        </w:rPr>
        <w:t xml:space="preserve"> 12 Ağustos 2014’te </w:t>
      </w:r>
      <w:r w:rsidRPr="00B93D73">
        <w:rPr>
          <w:rFonts w:ascii="Verdana" w:hAnsi="Verdana"/>
          <w:sz w:val="18"/>
          <w:szCs w:val="18"/>
        </w:rPr>
        <w:t xml:space="preserve">koğuşun banyosunda çamaşır ipiyle </w:t>
      </w:r>
      <w:r>
        <w:rPr>
          <w:rFonts w:ascii="Verdana" w:hAnsi="Verdana"/>
          <w:sz w:val="18"/>
          <w:szCs w:val="18"/>
        </w:rPr>
        <w:t>asılı halde bulundu. Ali Acar’ın intihar etmiş olabileceği iddia edildi.</w:t>
      </w:r>
    </w:p>
    <w:p w:rsidR="002B5850" w:rsidRPr="0052665E" w:rsidRDefault="002B5850" w:rsidP="002B5850">
      <w:pPr>
        <w:spacing w:after="120" w:line="300" w:lineRule="atLeast"/>
        <w:ind w:firstLine="709"/>
        <w:jc w:val="both"/>
        <w:rPr>
          <w:rFonts w:ascii="Verdana" w:hAnsi="Verdana"/>
          <w:b/>
          <w:sz w:val="18"/>
          <w:szCs w:val="18"/>
        </w:rPr>
      </w:pPr>
      <w:r>
        <w:rPr>
          <w:rFonts w:ascii="Verdana" w:hAnsi="Verdana"/>
          <w:b/>
          <w:sz w:val="18"/>
          <w:szCs w:val="18"/>
        </w:rPr>
        <w:t xml:space="preserve">(08/042) </w:t>
      </w:r>
      <w:r w:rsidRPr="0052665E">
        <w:rPr>
          <w:rFonts w:ascii="Verdana" w:hAnsi="Verdana"/>
          <w:b/>
          <w:sz w:val="18"/>
          <w:szCs w:val="18"/>
        </w:rPr>
        <w:t>Gaziantep’te Linç Girişimleri…</w:t>
      </w:r>
    </w:p>
    <w:p w:rsidR="002B5850" w:rsidRDefault="002B5850" w:rsidP="002B5850">
      <w:pPr>
        <w:spacing w:after="120" w:line="300" w:lineRule="atLeast"/>
        <w:ind w:firstLine="709"/>
        <w:jc w:val="both"/>
        <w:rPr>
          <w:rFonts w:ascii="Verdana" w:hAnsi="Verdana"/>
          <w:sz w:val="18"/>
          <w:szCs w:val="18"/>
        </w:rPr>
      </w:pPr>
      <w:r w:rsidRPr="0052665E">
        <w:rPr>
          <w:rFonts w:ascii="Verdana" w:hAnsi="Verdana"/>
          <w:sz w:val="18"/>
          <w:szCs w:val="18"/>
        </w:rPr>
        <w:t xml:space="preserve">Gaziantep’te Hıdır </w:t>
      </w:r>
      <w:proofErr w:type="spellStart"/>
      <w:r w:rsidRPr="0052665E">
        <w:rPr>
          <w:rFonts w:ascii="Verdana" w:hAnsi="Verdana"/>
          <w:sz w:val="18"/>
          <w:szCs w:val="18"/>
        </w:rPr>
        <w:t>Çalan’ın</w:t>
      </w:r>
      <w:proofErr w:type="spellEnd"/>
      <w:r w:rsidRPr="0052665E">
        <w:rPr>
          <w:rFonts w:ascii="Verdana" w:hAnsi="Verdana"/>
          <w:sz w:val="18"/>
          <w:szCs w:val="18"/>
        </w:rPr>
        <w:t xml:space="preserve"> (62) Suriyeli sığınmacı olan kiracısı tarafından öldürülmesinin ardından kentte Suriyelilere yönelik linç girişimleri </w:t>
      </w:r>
      <w:r>
        <w:rPr>
          <w:rFonts w:ascii="Verdana" w:hAnsi="Verdana"/>
          <w:sz w:val="18"/>
          <w:szCs w:val="18"/>
        </w:rPr>
        <w:t>13 Ağustos ve 14 Ağustos 2014’te de devam etti. Saldırıların boyutunun büyümesi üzerine sokağa dahi çıkamaz duruma gelen Suriyelilerin kentten tahliye edilmeleri için çalışmalar başlatıldı. Polis ekipleri ise linç girişimi saldırılarına katıldığı belirlenen 50 kişiyi gözaltına aldı.</w:t>
      </w:r>
    </w:p>
    <w:p w:rsidR="002B5850" w:rsidRPr="006130C0" w:rsidRDefault="002B5850" w:rsidP="002B5850">
      <w:pPr>
        <w:spacing w:after="120" w:line="300" w:lineRule="atLeast"/>
        <w:ind w:firstLine="709"/>
        <w:jc w:val="both"/>
        <w:rPr>
          <w:rFonts w:ascii="Verdana" w:hAnsi="Verdana"/>
          <w:b/>
          <w:sz w:val="18"/>
          <w:szCs w:val="18"/>
        </w:rPr>
      </w:pPr>
      <w:r>
        <w:rPr>
          <w:rFonts w:ascii="Verdana" w:hAnsi="Verdana"/>
          <w:b/>
          <w:sz w:val="18"/>
          <w:szCs w:val="18"/>
        </w:rPr>
        <w:t xml:space="preserve">(08/043) </w:t>
      </w:r>
      <w:r w:rsidRPr="006130C0">
        <w:rPr>
          <w:rFonts w:ascii="Verdana" w:hAnsi="Verdana"/>
          <w:b/>
          <w:sz w:val="18"/>
          <w:szCs w:val="18"/>
        </w:rPr>
        <w:t>Siirt’te Faili Meçhul Cinayet</w:t>
      </w:r>
      <w:r>
        <w:rPr>
          <w:rFonts w:ascii="Verdana" w:hAnsi="Verdana"/>
          <w:b/>
          <w:sz w:val="18"/>
          <w:szCs w:val="18"/>
        </w:rPr>
        <w:t>te Tazminat Kararı</w:t>
      </w:r>
      <w:r w:rsidRPr="006130C0">
        <w:rPr>
          <w:rFonts w:ascii="Verdana" w:hAnsi="Verdana"/>
          <w:b/>
          <w:sz w:val="18"/>
          <w:szCs w:val="18"/>
        </w:rPr>
        <w:t>…</w:t>
      </w:r>
    </w:p>
    <w:p w:rsidR="002B5850" w:rsidRDefault="002B5850" w:rsidP="002B5850">
      <w:pPr>
        <w:spacing w:after="120" w:line="300" w:lineRule="atLeast"/>
        <w:ind w:firstLine="709"/>
        <w:jc w:val="both"/>
        <w:rPr>
          <w:rFonts w:ascii="Verdana" w:hAnsi="Verdana"/>
          <w:sz w:val="18"/>
          <w:szCs w:val="18"/>
        </w:rPr>
      </w:pPr>
      <w:r w:rsidRPr="006130C0">
        <w:rPr>
          <w:rFonts w:ascii="Verdana" w:hAnsi="Verdana"/>
          <w:sz w:val="18"/>
          <w:szCs w:val="18"/>
        </w:rPr>
        <w:t xml:space="preserve">Siirt’in Eruh İlçesi’nde 19 Eylül 2011’de Şırnak karayolu üzerine yol kesen </w:t>
      </w:r>
      <w:r>
        <w:rPr>
          <w:rFonts w:ascii="Verdana" w:hAnsi="Verdana"/>
          <w:sz w:val="18"/>
          <w:szCs w:val="18"/>
        </w:rPr>
        <w:t xml:space="preserve">ve PKK militanı oldukları iddia edilen </w:t>
      </w:r>
      <w:r w:rsidRPr="006130C0">
        <w:rPr>
          <w:rFonts w:ascii="Verdana" w:hAnsi="Verdana"/>
          <w:sz w:val="18"/>
          <w:szCs w:val="18"/>
        </w:rPr>
        <w:t>silahlı bir grubun alıkoyarak yanların</w:t>
      </w:r>
      <w:r>
        <w:rPr>
          <w:rFonts w:ascii="Verdana" w:hAnsi="Verdana"/>
          <w:sz w:val="18"/>
          <w:szCs w:val="18"/>
        </w:rPr>
        <w:t>da götürdükleri Abdullah Öztürk’ün</w:t>
      </w:r>
      <w:r w:rsidRPr="006130C0">
        <w:rPr>
          <w:rFonts w:ascii="Verdana" w:hAnsi="Verdana"/>
          <w:sz w:val="18"/>
          <w:szCs w:val="18"/>
        </w:rPr>
        <w:t xml:space="preserve"> </w:t>
      </w:r>
      <w:r>
        <w:rPr>
          <w:rFonts w:ascii="Verdana" w:hAnsi="Verdana"/>
          <w:sz w:val="18"/>
          <w:szCs w:val="18"/>
        </w:rPr>
        <w:t xml:space="preserve">daha sonra cansız bedeni </w:t>
      </w:r>
      <w:r w:rsidRPr="006130C0">
        <w:rPr>
          <w:rFonts w:ascii="Verdana" w:hAnsi="Verdana"/>
          <w:sz w:val="18"/>
          <w:szCs w:val="18"/>
        </w:rPr>
        <w:t>bulun</w:t>
      </w:r>
      <w:r>
        <w:rPr>
          <w:rFonts w:ascii="Verdana" w:hAnsi="Verdana"/>
          <w:sz w:val="18"/>
          <w:szCs w:val="18"/>
        </w:rPr>
        <w:t>muştu.</w:t>
      </w:r>
    </w:p>
    <w:p w:rsidR="002B5850" w:rsidRPr="00E177FD" w:rsidRDefault="002B5850" w:rsidP="002B5850">
      <w:pPr>
        <w:spacing w:after="120" w:line="300" w:lineRule="atLeast"/>
        <w:ind w:firstLine="709"/>
        <w:jc w:val="both"/>
        <w:rPr>
          <w:rFonts w:ascii="Verdana" w:hAnsi="Verdana"/>
          <w:sz w:val="18"/>
          <w:szCs w:val="18"/>
        </w:rPr>
      </w:pPr>
      <w:r w:rsidRPr="00E177FD">
        <w:rPr>
          <w:rFonts w:ascii="Verdana" w:hAnsi="Verdana"/>
          <w:sz w:val="18"/>
          <w:szCs w:val="18"/>
        </w:rPr>
        <w:t>Yaptığı ihbar sonucu PKK militanı 2 kişinin öldürülmesini sağladığı gerekçesiyle kimlik bilgileri açık halde kendisine “ödül parası” verilmesinin ardından öldürülen Abdullah Öztürk’ün ailesinin açtığı davanın sonuçlandığı 15 Ağustos 2014’te öğrenildi.</w:t>
      </w:r>
    </w:p>
    <w:p w:rsidR="002B5850" w:rsidRPr="00E177FD" w:rsidRDefault="002B5850" w:rsidP="002B5850">
      <w:pPr>
        <w:spacing w:after="120" w:line="300" w:lineRule="atLeast"/>
        <w:ind w:firstLine="709"/>
        <w:jc w:val="both"/>
        <w:rPr>
          <w:rFonts w:ascii="Verdana" w:hAnsi="Verdana"/>
          <w:sz w:val="18"/>
          <w:szCs w:val="18"/>
        </w:rPr>
      </w:pPr>
      <w:r w:rsidRPr="00E177FD">
        <w:rPr>
          <w:rFonts w:ascii="Verdana" w:hAnsi="Verdana"/>
          <w:sz w:val="18"/>
          <w:szCs w:val="18"/>
        </w:rPr>
        <w:lastRenderedPageBreak/>
        <w:t>Batman İdare Mahkemesi’nde İçişleri Bakanlığı aleyhine açılan davada mahkeme, Abdullah Öztürk’ün ihbarcı olmasaydı PKK’nin ölüm listesine girmemiş olacağını belirtti. Söz konusu gelişmeden dolayı yaşama karşı yönelmiş her türlü tehdidin gerçekleşmesini önlemek amacıyla somut önlemler almakla devletin yükümlü olduğunu belirten mahkeme, İçişleri Bakanlığı’nın “Abdullah Öztürk’ün öldürülmesinin kişisel hatası olduğu” yönündeki savunması kabul etmeyerek aileye toplam 297 bin lira maddi ve manevi tazminat verilmesine karar verdi.</w:t>
      </w:r>
    </w:p>
    <w:p w:rsidR="002B5850" w:rsidRDefault="002B5850" w:rsidP="002B5850">
      <w:pPr>
        <w:spacing w:after="120" w:line="300" w:lineRule="atLeast"/>
        <w:ind w:firstLine="709"/>
        <w:jc w:val="both"/>
        <w:rPr>
          <w:rFonts w:ascii="Verdana" w:hAnsi="Verdana"/>
          <w:b/>
          <w:sz w:val="18"/>
          <w:szCs w:val="18"/>
        </w:rPr>
      </w:pPr>
      <w:r>
        <w:rPr>
          <w:rFonts w:ascii="Verdana" w:hAnsi="Verdana"/>
          <w:b/>
          <w:sz w:val="18"/>
          <w:szCs w:val="18"/>
        </w:rPr>
        <w:t>(08/044) Hasan Ferit Gedik Davası…</w:t>
      </w:r>
    </w:p>
    <w:p w:rsidR="002B5850" w:rsidRDefault="002B5850" w:rsidP="002B5850">
      <w:pPr>
        <w:spacing w:after="120" w:line="300" w:lineRule="atLeast"/>
        <w:ind w:firstLine="709"/>
        <w:jc w:val="both"/>
        <w:rPr>
          <w:rFonts w:ascii="Verdana" w:hAnsi="Verdana"/>
          <w:sz w:val="18"/>
          <w:szCs w:val="18"/>
        </w:rPr>
      </w:pPr>
      <w:r w:rsidRPr="00FF6274">
        <w:rPr>
          <w:rFonts w:ascii="Verdana" w:hAnsi="Verdana"/>
          <w:sz w:val="18"/>
          <w:szCs w:val="18"/>
        </w:rPr>
        <w:t xml:space="preserve">İstanbul’un Maltepe İlçesi’ne bağlı Gülsuyu Mahallesi’nde 28 Eylül, 29 Eylül ve 30 Eylül 2013’te Halk Cephesi üyelerine uyuşturucu satıcısı tarafından düzenlenen silahlı saldırılar sonucu yaşamını yitiren Hasan Ferit Gedik’in </w:t>
      </w:r>
      <w:r>
        <w:rPr>
          <w:rFonts w:ascii="Verdana" w:hAnsi="Verdana"/>
          <w:sz w:val="18"/>
          <w:szCs w:val="18"/>
        </w:rPr>
        <w:t>ölümü olayında yer aldıkları iddiasıyla 15’i tutuklu 35 sanığın yargılanmasına 14 Ağustos 2014’te başlandı.</w:t>
      </w:r>
    </w:p>
    <w:p w:rsidR="002B5850" w:rsidRDefault="002B5850" w:rsidP="002B5850">
      <w:pPr>
        <w:spacing w:after="120" w:line="300" w:lineRule="atLeast"/>
        <w:ind w:firstLine="709"/>
        <w:jc w:val="both"/>
        <w:rPr>
          <w:rFonts w:ascii="Verdana" w:hAnsi="Verdana"/>
          <w:sz w:val="18"/>
          <w:szCs w:val="18"/>
        </w:rPr>
      </w:pPr>
      <w:r>
        <w:rPr>
          <w:rFonts w:ascii="Verdana" w:hAnsi="Verdana"/>
          <w:sz w:val="18"/>
          <w:szCs w:val="18"/>
        </w:rPr>
        <w:t>Anadolu 10. Ağır Ceza Mahkemesi’ndeki duruşmada sanıkların Hasan Ferit Gedik’in ailesine ve duruşmayı izlemeye gelenlere fiziki saldırıda bulunmaları üzerine mahkeme heyeti, duruşmayı başlatmadan bitirerek yargılamaya 4 Eylül 2014’te devam edileceğini duyurdu.</w:t>
      </w:r>
    </w:p>
    <w:p w:rsidR="002B5850" w:rsidRDefault="002B5850" w:rsidP="002B5850">
      <w:pPr>
        <w:spacing w:after="120" w:line="300" w:lineRule="atLeast"/>
        <w:ind w:firstLine="709"/>
        <w:jc w:val="both"/>
        <w:rPr>
          <w:rFonts w:ascii="Verdana" w:hAnsi="Verdana"/>
          <w:b/>
          <w:sz w:val="18"/>
          <w:szCs w:val="18"/>
        </w:rPr>
      </w:pPr>
      <w:r>
        <w:rPr>
          <w:rFonts w:ascii="Verdana" w:hAnsi="Verdana"/>
          <w:b/>
          <w:sz w:val="18"/>
          <w:szCs w:val="18"/>
        </w:rPr>
        <w:t>(08/045) Suriyeli Sığınmacılara Yönelik Artan Saldırılar…</w:t>
      </w:r>
    </w:p>
    <w:p w:rsidR="002B5850" w:rsidRPr="00B93D73" w:rsidRDefault="002B5850" w:rsidP="002B5850">
      <w:pPr>
        <w:spacing w:after="120" w:line="300" w:lineRule="atLeast"/>
        <w:ind w:firstLine="709"/>
        <w:jc w:val="both"/>
        <w:rPr>
          <w:rFonts w:ascii="Verdana" w:hAnsi="Verdana"/>
          <w:sz w:val="18"/>
          <w:szCs w:val="18"/>
        </w:rPr>
      </w:pPr>
      <w:r w:rsidRPr="00B93D73">
        <w:rPr>
          <w:rFonts w:ascii="Verdana" w:hAnsi="Verdana"/>
          <w:sz w:val="18"/>
          <w:szCs w:val="18"/>
        </w:rPr>
        <w:t>Kilis</w:t>
      </w:r>
      <w:r>
        <w:rPr>
          <w:rFonts w:ascii="Verdana" w:hAnsi="Verdana"/>
          <w:sz w:val="18"/>
          <w:szCs w:val="18"/>
        </w:rPr>
        <w:t xml:space="preserve">’in Fatih Sultan Mehmet Mahallesi’nde 14 Ağustos 2014’te, </w:t>
      </w:r>
      <w:r w:rsidRPr="00B93D73">
        <w:rPr>
          <w:rFonts w:ascii="Verdana" w:hAnsi="Verdana"/>
          <w:sz w:val="18"/>
          <w:szCs w:val="18"/>
        </w:rPr>
        <w:t>Suriyeli</w:t>
      </w:r>
      <w:r>
        <w:rPr>
          <w:rFonts w:ascii="Verdana" w:hAnsi="Verdana"/>
          <w:sz w:val="18"/>
          <w:szCs w:val="18"/>
        </w:rPr>
        <w:t xml:space="preserve"> sığınmacılar </w:t>
      </w:r>
      <w:r w:rsidRPr="00B93D73">
        <w:rPr>
          <w:rFonts w:ascii="Verdana" w:hAnsi="Verdana"/>
          <w:sz w:val="18"/>
          <w:szCs w:val="18"/>
        </w:rPr>
        <w:t>ile mahalleliler arasında çocuk kavgası yüzünden olaylar çıktı</w:t>
      </w:r>
      <w:r>
        <w:rPr>
          <w:rFonts w:ascii="Verdana" w:hAnsi="Verdana"/>
          <w:sz w:val="18"/>
          <w:szCs w:val="18"/>
        </w:rPr>
        <w:t>, bir Suriyeli yaralandı</w:t>
      </w:r>
      <w:r w:rsidRPr="00B93D73">
        <w:rPr>
          <w:rFonts w:ascii="Verdana" w:hAnsi="Verdana"/>
          <w:sz w:val="18"/>
          <w:szCs w:val="18"/>
        </w:rPr>
        <w:t xml:space="preserve">. </w:t>
      </w:r>
      <w:r>
        <w:rPr>
          <w:rFonts w:ascii="Verdana" w:hAnsi="Verdana"/>
          <w:sz w:val="18"/>
          <w:szCs w:val="18"/>
        </w:rPr>
        <w:t>Suriyelilerin evlerinin taşlandığı mahallede saldırıların artması üzerine mahallede yaşayan 75 sığınmacı</w:t>
      </w:r>
      <w:r w:rsidRPr="00B93D73">
        <w:rPr>
          <w:rFonts w:ascii="Verdana" w:hAnsi="Verdana"/>
          <w:sz w:val="18"/>
          <w:szCs w:val="18"/>
        </w:rPr>
        <w:t xml:space="preserve"> mahalleden tahliye e</w:t>
      </w:r>
      <w:r>
        <w:rPr>
          <w:rFonts w:ascii="Verdana" w:hAnsi="Verdana"/>
          <w:sz w:val="18"/>
          <w:szCs w:val="18"/>
        </w:rPr>
        <w:t>dildi.</w:t>
      </w:r>
    </w:p>
    <w:p w:rsidR="002B5850" w:rsidRDefault="002B5850" w:rsidP="002B5850">
      <w:pPr>
        <w:spacing w:after="120" w:line="300" w:lineRule="atLeast"/>
        <w:ind w:firstLine="709"/>
        <w:jc w:val="both"/>
        <w:rPr>
          <w:rFonts w:ascii="Verdana" w:hAnsi="Verdana"/>
          <w:b/>
          <w:sz w:val="18"/>
          <w:szCs w:val="18"/>
        </w:rPr>
      </w:pPr>
      <w:r>
        <w:rPr>
          <w:rFonts w:ascii="Verdana" w:hAnsi="Verdana"/>
          <w:b/>
          <w:sz w:val="18"/>
          <w:szCs w:val="18"/>
        </w:rPr>
        <w:t>(08/046) Kilis’te Gözaltına Alınan Muhabir…</w:t>
      </w:r>
    </w:p>
    <w:p w:rsidR="002B5850" w:rsidRPr="005E10CF" w:rsidRDefault="002B5850" w:rsidP="002B5850">
      <w:pPr>
        <w:spacing w:after="120" w:line="300" w:lineRule="atLeast"/>
        <w:ind w:firstLine="709"/>
        <w:jc w:val="both"/>
        <w:rPr>
          <w:rFonts w:ascii="Verdana" w:hAnsi="Verdana"/>
          <w:sz w:val="18"/>
          <w:szCs w:val="18"/>
        </w:rPr>
      </w:pPr>
      <w:r w:rsidRPr="005E10CF">
        <w:rPr>
          <w:rFonts w:ascii="Verdana" w:hAnsi="Verdana"/>
          <w:sz w:val="18"/>
          <w:szCs w:val="18"/>
        </w:rPr>
        <w:t xml:space="preserve">14 Ağustos 2014’te Kilis’in sınıra yakın Deliorman Köyü’ne gelerek Suriyeli sığınmacıların Türkiye’ye geçişlerini izleyen Dicle Haber Ajansı (DİHA) muhabiri Nazım </w:t>
      </w:r>
      <w:proofErr w:type="spellStart"/>
      <w:r w:rsidRPr="005E10CF">
        <w:rPr>
          <w:rFonts w:ascii="Verdana" w:hAnsi="Verdana"/>
          <w:sz w:val="18"/>
          <w:szCs w:val="18"/>
        </w:rPr>
        <w:t>Daştan</w:t>
      </w:r>
      <w:proofErr w:type="spellEnd"/>
      <w:r w:rsidRPr="005E10CF">
        <w:rPr>
          <w:rFonts w:ascii="Verdana" w:hAnsi="Verdana"/>
          <w:sz w:val="18"/>
          <w:szCs w:val="18"/>
        </w:rPr>
        <w:t xml:space="preserve">, askerler tarafından gözaltına alındı. Fotoğraf makinasına el konan Nazım </w:t>
      </w:r>
      <w:proofErr w:type="spellStart"/>
      <w:r w:rsidRPr="005E10CF">
        <w:rPr>
          <w:rFonts w:ascii="Verdana" w:hAnsi="Verdana"/>
          <w:sz w:val="18"/>
          <w:szCs w:val="18"/>
        </w:rPr>
        <w:t>Daştan</w:t>
      </w:r>
      <w:proofErr w:type="spellEnd"/>
      <w:r w:rsidRPr="005E10CF">
        <w:rPr>
          <w:rFonts w:ascii="Verdana" w:hAnsi="Verdana"/>
          <w:sz w:val="18"/>
          <w:szCs w:val="18"/>
        </w:rPr>
        <w:t xml:space="preserve"> daha sonra serbest bırakıldı.</w:t>
      </w:r>
    </w:p>
    <w:p w:rsidR="002B5850" w:rsidRDefault="002B5850" w:rsidP="002B5850">
      <w:pPr>
        <w:spacing w:after="120" w:line="300" w:lineRule="atLeast"/>
        <w:ind w:firstLine="709"/>
        <w:jc w:val="both"/>
        <w:rPr>
          <w:rFonts w:ascii="Verdana" w:hAnsi="Verdana"/>
          <w:b/>
          <w:sz w:val="18"/>
          <w:szCs w:val="18"/>
        </w:rPr>
      </w:pPr>
      <w:r>
        <w:rPr>
          <w:rFonts w:ascii="Verdana" w:hAnsi="Verdana"/>
          <w:b/>
          <w:sz w:val="18"/>
          <w:szCs w:val="18"/>
        </w:rPr>
        <w:t>(08/047) Şanlıurfa’da Ev Baskınları…</w:t>
      </w:r>
    </w:p>
    <w:p w:rsidR="002B5850" w:rsidRDefault="002B5850" w:rsidP="002B5850">
      <w:pPr>
        <w:spacing w:after="120" w:line="300" w:lineRule="atLeast"/>
        <w:ind w:firstLine="709"/>
        <w:jc w:val="both"/>
        <w:rPr>
          <w:rFonts w:ascii="Verdana" w:hAnsi="Verdana"/>
          <w:sz w:val="18"/>
          <w:szCs w:val="18"/>
        </w:rPr>
      </w:pPr>
      <w:r>
        <w:rPr>
          <w:rFonts w:ascii="Verdana" w:hAnsi="Verdana"/>
          <w:sz w:val="18"/>
          <w:szCs w:val="18"/>
        </w:rPr>
        <w:t>Şanlıurfa’</w:t>
      </w:r>
      <w:r w:rsidRPr="00B93D73">
        <w:rPr>
          <w:rFonts w:ascii="Verdana" w:hAnsi="Verdana"/>
          <w:sz w:val="18"/>
          <w:szCs w:val="18"/>
        </w:rPr>
        <w:t xml:space="preserve">nın Ceylanpınar </w:t>
      </w:r>
      <w:r>
        <w:rPr>
          <w:rFonts w:ascii="Verdana" w:hAnsi="Verdana"/>
          <w:sz w:val="18"/>
          <w:szCs w:val="18"/>
        </w:rPr>
        <w:t>İ</w:t>
      </w:r>
      <w:r w:rsidRPr="00B93D73">
        <w:rPr>
          <w:rFonts w:ascii="Verdana" w:hAnsi="Verdana"/>
          <w:sz w:val="18"/>
          <w:szCs w:val="18"/>
        </w:rPr>
        <w:t>lçesi</w:t>
      </w:r>
      <w:r>
        <w:rPr>
          <w:rFonts w:ascii="Verdana" w:hAnsi="Verdana"/>
          <w:sz w:val="18"/>
          <w:szCs w:val="18"/>
        </w:rPr>
        <w:t>’</w:t>
      </w:r>
      <w:r w:rsidRPr="00B93D73">
        <w:rPr>
          <w:rFonts w:ascii="Verdana" w:hAnsi="Verdana"/>
          <w:sz w:val="18"/>
          <w:szCs w:val="18"/>
        </w:rPr>
        <w:t xml:space="preserve">nde </w:t>
      </w:r>
      <w:r>
        <w:rPr>
          <w:rFonts w:ascii="Verdana" w:hAnsi="Verdana"/>
          <w:sz w:val="18"/>
          <w:szCs w:val="18"/>
        </w:rPr>
        <w:t xml:space="preserve">“30 Mart Yerel Seçimleri sonrasında düzenlenen protesto gösterilerinde yer aldıkları” iddiasıyla polis ekiplerinin ev baskınları sonucu gözaltına alınan 5 kişiden </w:t>
      </w:r>
      <w:r w:rsidRPr="00B93D73">
        <w:rPr>
          <w:rFonts w:ascii="Verdana" w:hAnsi="Verdana"/>
          <w:sz w:val="18"/>
          <w:szCs w:val="18"/>
        </w:rPr>
        <w:t xml:space="preserve">Mazlum Dağtekin </w:t>
      </w:r>
      <w:r>
        <w:rPr>
          <w:rFonts w:ascii="Verdana" w:hAnsi="Verdana"/>
          <w:sz w:val="18"/>
          <w:szCs w:val="18"/>
        </w:rPr>
        <w:t>“kamu malına zarar verdiği” suçlamasıyla 14 Ağustos 2014’te tutuklandı.</w:t>
      </w:r>
    </w:p>
    <w:p w:rsidR="002B5850" w:rsidRDefault="002B5850" w:rsidP="002B5850">
      <w:pPr>
        <w:spacing w:after="120" w:line="300" w:lineRule="atLeast"/>
        <w:ind w:firstLine="709"/>
        <w:jc w:val="both"/>
        <w:rPr>
          <w:rFonts w:ascii="Verdana" w:hAnsi="Verdana"/>
          <w:b/>
          <w:sz w:val="18"/>
          <w:szCs w:val="18"/>
        </w:rPr>
      </w:pPr>
      <w:r>
        <w:rPr>
          <w:rFonts w:ascii="Verdana" w:hAnsi="Verdana"/>
          <w:b/>
          <w:sz w:val="18"/>
          <w:szCs w:val="18"/>
        </w:rPr>
        <w:t>(08/048) Mahkûm Olan Kişi…</w:t>
      </w:r>
    </w:p>
    <w:p w:rsidR="002B5850" w:rsidRDefault="002B5850" w:rsidP="002B5850">
      <w:pPr>
        <w:spacing w:after="120" w:line="300" w:lineRule="atLeast"/>
        <w:ind w:firstLine="709"/>
        <w:jc w:val="both"/>
        <w:rPr>
          <w:rFonts w:ascii="Verdana" w:hAnsi="Verdana"/>
          <w:sz w:val="18"/>
          <w:szCs w:val="18"/>
        </w:rPr>
      </w:pPr>
      <w:r w:rsidRPr="001D35B4">
        <w:rPr>
          <w:rFonts w:ascii="Verdana" w:hAnsi="Verdana"/>
          <w:sz w:val="18"/>
          <w:szCs w:val="18"/>
        </w:rPr>
        <w:t xml:space="preserve">Mardin’in Nusaybin İlçesi’ne bağlı </w:t>
      </w:r>
      <w:proofErr w:type="spellStart"/>
      <w:r w:rsidRPr="001D35B4">
        <w:rPr>
          <w:rFonts w:ascii="Verdana" w:hAnsi="Verdana"/>
          <w:sz w:val="18"/>
          <w:szCs w:val="18"/>
        </w:rPr>
        <w:t>Giremara</w:t>
      </w:r>
      <w:proofErr w:type="spellEnd"/>
      <w:r w:rsidRPr="001D35B4">
        <w:rPr>
          <w:rFonts w:ascii="Verdana" w:hAnsi="Verdana"/>
          <w:sz w:val="18"/>
          <w:szCs w:val="18"/>
        </w:rPr>
        <w:t xml:space="preserve"> (Çiğdem) Köyü’nün yakınlarında 27 Nisan 2012’de aracıyla seyir halindeyken “patlayıcı taşıdığı” iddiasıyla askeri ekibin “dur “ihtarına uymadığı gerekçesiyle açtığı ateş sonucu aracın şoförü Abdurrahman Fidan (35) ağır yaralan</w:t>
      </w:r>
      <w:r>
        <w:rPr>
          <w:rFonts w:ascii="Verdana" w:hAnsi="Verdana"/>
          <w:sz w:val="18"/>
          <w:szCs w:val="18"/>
        </w:rPr>
        <w:t>mış ve tedavisinin ardından tutuklanmıştı.</w:t>
      </w:r>
    </w:p>
    <w:p w:rsidR="002B5850" w:rsidRDefault="002B5850" w:rsidP="002B5850">
      <w:pPr>
        <w:spacing w:after="120" w:line="300" w:lineRule="atLeast"/>
        <w:ind w:firstLine="709"/>
        <w:jc w:val="both"/>
        <w:rPr>
          <w:rFonts w:ascii="Verdana" w:hAnsi="Verdana"/>
          <w:sz w:val="18"/>
          <w:szCs w:val="18"/>
        </w:rPr>
      </w:pPr>
      <w:r>
        <w:rPr>
          <w:rFonts w:ascii="Verdana" w:hAnsi="Verdana"/>
          <w:sz w:val="18"/>
          <w:szCs w:val="18"/>
        </w:rPr>
        <w:lastRenderedPageBreak/>
        <w:t>Türkçe bilmeyen bir Suriyelinin teşhisi sonunda hakkında “yasadışı örgüte silah sağladığı” iddiasıyla dava açılan Abdurrahman Fidan’ın yargılanmasının sona erdiği 14 Ağustos 2014’te öğrenildi.</w:t>
      </w:r>
    </w:p>
    <w:p w:rsidR="002B5850" w:rsidRDefault="002B5850" w:rsidP="002B5850">
      <w:pPr>
        <w:spacing w:after="120" w:line="300" w:lineRule="atLeast"/>
        <w:ind w:firstLine="709"/>
        <w:jc w:val="both"/>
        <w:rPr>
          <w:rFonts w:ascii="Verdana" w:hAnsi="Verdana"/>
          <w:sz w:val="18"/>
          <w:szCs w:val="18"/>
        </w:rPr>
      </w:pPr>
      <w:r>
        <w:rPr>
          <w:rFonts w:ascii="Verdana" w:hAnsi="Verdana"/>
          <w:sz w:val="18"/>
          <w:szCs w:val="18"/>
        </w:rPr>
        <w:t>Mardin 2. Ağır Ceza Mahkemesi’ndeki duruşmada sanığın Kürtçe savunma yapmasına izin vermeyen mahkeme heyeti, “yasadışı örgüt üyesi olduğu” ve “tehlikeli madde bulundurduğu” suçlamalarıyla Abdurrahman Fidan’a 20 yıl 6 ay hapis cezası ve 20 bin TL para cezası verdi.</w:t>
      </w:r>
    </w:p>
    <w:p w:rsidR="002B5850" w:rsidRPr="00EC2CAF" w:rsidRDefault="002B5850" w:rsidP="002B5850">
      <w:pPr>
        <w:spacing w:after="120" w:line="300" w:lineRule="atLeast"/>
        <w:ind w:firstLine="709"/>
        <w:jc w:val="both"/>
        <w:rPr>
          <w:rFonts w:ascii="Verdana" w:hAnsi="Verdana"/>
          <w:b/>
          <w:sz w:val="18"/>
          <w:szCs w:val="18"/>
        </w:rPr>
      </w:pPr>
      <w:r>
        <w:rPr>
          <w:rFonts w:ascii="Verdana" w:hAnsi="Verdana"/>
          <w:b/>
          <w:sz w:val="18"/>
          <w:szCs w:val="18"/>
        </w:rPr>
        <w:t xml:space="preserve">(08/049) </w:t>
      </w:r>
      <w:r w:rsidRPr="00EC2CAF">
        <w:rPr>
          <w:rFonts w:ascii="Verdana" w:hAnsi="Verdana"/>
          <w:b/>
          <w:sz w:val="18"/>
          <w:szCs w:val="18"/>
        </w:rPr>
        <w:t>Yargılanan Kişiler…</w:t>
      </w:r>
    </w:p>
    <w:p w:rsidR="002B5850" w:rsidRPr="00EC2CAF" w:rsidRDefault="002B5850" w:rsidP="002B5850">
      <w:pPr>
        <w:spacing w:after="120" w:line="300" w:lineRule="atLeast"/>
        <w:ind w:firstLine="709"/>
        <w:jc w:val="both"/>
        <w:rPr>
          <w:rFonts w:ascii="Verdana" w:hAnsi="Verdana"/>
          <w:sz w:val="18"/>
          <w:szCs w:val="18"/>
        </w:rPr>
      </w:pPr>
      <w:r>
        <w:rPr>
          <w:rFonts w:ascii="Verdana" w:hAnsi="Verdana"/>
          <w:sz w:val="18"/>
          <w:szCs w:val="18"/>
        </w:rPr>
        <w:t xml:space="preserve">Bingöl’de </w:t>
      </w:r>
      <w:r w:rsidRPr="00EC2CAF">
        <w:rPr>
          <w:rFonts w:ascii="Verdana" w:hAnsi="Verdana"/>
          <w:sz w:val="18"/>
          <w:szCs w:val="18"/>
        </w:rPr>
        <w:t xml:space="preserve">21 Eylül 2012’de Barış ve Demokrasi Partisi (BDP) İl Örgütü binasına </w:t>
      </w:r>
      <w:r>
        <w:rPr>
          <w:rFonts w:ascii="Verdana" w:hAnsi="Verdana"/>
          <w:sz w:val="18"/>
          <w:szCs w:val="18"/>
        </w:rPr>
        <w:t xml:space="preserve">yönelik </w:t>
      </w:r>
      <w:r w:rsidRPr="00EC2CAF">
        <w:rPr>
          <w:rFonts w:ascii="Verdana" w:hAnsi="Verdana"/>
          <w:sz w:val="18"/>
          <w:szCs w:val="18"/>
        </w:rPr>
        <w:t>saldırı</w:t>
      </w:r>
      <w:r>
        <w:rPr>
          <w:rFonts w:ascii="Verdana" w:hAnsi="Verdana"/>
          <w:sz w:val="18"/>
          <w:szCs w:val="18"/>
        </w:rPr>
        <w:t xml:space="preserve">ları </w:t>
      </w:r>
      <w:r w:rsidRPr="00EC2CAF">
        <w:rPr>
          <w:rFonts w:ascii="Verdana" w:hAnsi="Verdana"/>
          <w:sz w:val="18"/>
          <w:szCs w:val="18"/>
        </w:rPr>
        <w:t xml:space="preserve">protesto etmek amacıyla düzenlenen basın açıklamasına polis ekiplerinin müdahale etmesinin ardından </w:t>
      </w:r>
      <w:r>
        <w:rPr>
          <w:rFonts w:ascii="Verdana" w:hAnsi="Verdana"/>
          <w:sz w:val="18"/>
          <w:szCs w:val="18"/>
        </w:rPr>
        <w:t>6’sı</w:t>
      </w:r>
      <w:r w:rsidRPr="00EC2CAF">
        <w:rPr>
          <w:rFonts w:ascii="Verdana" w:hAnsi="Verdana"/>
          <w:sz w:val="18"/>
          <w:szCs w:val="18"/>
        </w:rPr>
        <w:t xml:space="preserve"> tutuklu 24 </w:t>
      </w:r>
      <w:r>
        <w:rPr>
          <w:rFonts w:ascii="Verdana" w:hAnsi="Verdana"/>
          <w:sz w:val="18"/>
          <w:szCs w:val="18"/>
        </w:rPr>
        <w:t xml:space="preserve">kişi </w:t>
      </w:r>
      <w:r w:rsidRPr="00EC2CAF">
        <w:rPr>
          <w:rFonts w:ascii="Verdana" w:hAnsi="Verdana"/>
          <w:sz w:val="18"/>
          <w:szCs w:val="18"/>
        </w:rPr>
        <w:t xml:space="preserve">hakkında “yasadışı örgüt üyesi oldukları”, “yasadışı örgüt propagandası yaptıkları” ve “patlayıcı madde bulundurdukları” iddiasıyla açılan davaya </w:t>
      </w:r>
      <w:r>
        <w:rPr>
          <w:rFonts w:ascii="Verdana" w:hAnsi="Verdana"/>
          <w:sz w:val="18"/>
          <w:szCs w:val="18"/>
        </w:rPr>
        <w:t>devam edildi</w:t>
      </w:r>
      <w:r w:rsidRPr="00EC2CAF">
        <w:rPr>
          <w:rFonts w:ascii="Verdana" w:hAnsi="Verdana"/>
          <w:sz w:val="18"/>
          <w:szCs w:val="18"/>
        </w:rPr>
        <w:t>.</w:t>
      </w:r>
    </w:p>
    <w:p w:rsidR="002B5850" w:rsidRPr="00EC2CAF" w:rsidRDefault="002B5850" w:rsidP="002B5850">
      <w:pPr>
        <w:spacing w:after="120" w:line="300" w:lineRule="atLeast"/>
        <w:ind w:firstLine="709"/>
        <w:jc w:val="both"/>
        <w:rPr>
          <w:rFonts w:ascii="Verdana" w:hAnsi="Verdana"/>
          <w:sz w:val="18"/>
          <w:szCs w:val="18"/>
        </w:rPr>
      </w:pPr>
      <w:r>
        <w:rPr>
          <w:rFonts w:ascii="Verdana" w:hAnsi="Verdana"/>
          <w:sz w:val="18"/>
          <w:szCs w:val="18"/>
        </w:rPr>
        <w:t>Bingöl</w:t>
      </w:r>
      <w:r w:rsidRPr="00EC2CAF">
        <w:rPr>
          <w:rFonts w:ascii="Verdana" w:hAnsi="Verdana"/>
          <w:sz w:val="18"/>
          <w:szCs w:val="18"/>
        </w:rPr>
        <w:t xml:space="preserve"> Ağır Ceza Mahkemesi’nde</w:t>
      </w:r>
      <w:r>
        <w:rPr>
          <w:rFonts w:ascii="Verdana" w:hAnsi="Verdana"/>
          <w:sz w:val="18"/>
          <w:szCs w:val="18"/>
        </w:rPr>
        <w:t xml:space="preserve"> 14 Ağustos 2014’te görülen </w:t>
      </w:r>
      <w:r w:rsidRPr="00EC2CAF">
        <w:rPr>
          <w:rFonts w:ascii="Verdana" w:hAnsi="Verdana"/>
          <w:sz w:val="18"/>
          <w:szCs w:val="18"/>
        </w:rPr>
        <w:t xml:space="preserve">duruşmada sanıkların </w:t>
      </w:r>
      <w:r>
        <w:rPr>
          <w:rFonts w:ascii="Verdana" w:hAnsi="Verdana"/>
          <w:sz w:val="18"/>
          <w:szCs w:val="18"/>
        </w:rPr>
        <w:t>telekonferans yöntemiyle ifadelerini alan</w:t>
      </w:r>
      <w:r w:rsidRPr="00EC2CAF">
        <w:rPr>
          <w:rFonts w:ascii="Verdana" w:hAnsi="Verdana"/>
          <w:sz w:val="18"/>
          <w:szCs w:val="18"/>
        </w:rPr>
        <w:t xml:space="preserve"> mahkeme heyeti, tutuklu sanıklar</w:t>
      </w:r>
      <w:r>
        <w:rPr>
          <w:rFonts w:ascii="Verdana" w:hAnsi="Verdana"/>
          <w:sz w:val="18"/>
          <w:szCs w:val="18"/>
        </w:rPr>
        <w:t xml:space="preserve">ın tamamının </w:t>
      </w:r>
      <w:r w:rsidRPr="00EC2CAF">
        <w:rPr>
          <w:rFonts w:ascii="Verdana" w:hAnsi="Verdana"/>
          <w:sz w:val="18"/>
          <w:szCs w:val="18"/>
        </w:rPr>
        <w:t xml:space="preserve">tutuksuz yargılanmak üzere tahliye edilmesine karar vererek duruşmayı erteledi. </w:t>
      </w:r>
    </w:p>
    <w:p w:rsidR="002B5850" w:rsidRDefault="002B5850" w:rsidP="002B5850">
      <w:pPr>
        <w:spacing w:after="120" w:line="300" w:lineRule="atLeast"/>
        <w:ind w:firstLine="709"/>
        <w:jc w:val="both"/>
        <w:rPr>
          <w:rFonts w:ascii="Verdana" w:hAnsi="Verdana"/>
          <w:b/>
          <w:sz w:val="18"/>
          <w:szCs w:val="18"/>
        </w:rPr>
      </w:pPr>
      <w:r>
        <w:rPr>
          <w:rFonts w:ascii="Verdana" w:hAnsi="Verdana"/>
          <w:b/>
          <w:sz w:val="18"/>
          <w:szCs w:val="18"/>
        </w:rPr>
        <w:t>(08/050) Hakkâri’de Tutuklanan Kişi…</w:t>
      </w:r>
    </w:p>
    <w:p w:rsidR="002B5850" w:rsidRDefault="002B5850" w:rsidP="002B5850">
      <w:pPr>
        <w:spacing w:after="120" w:line="300" w:lineRule="atLeast"/>
        <w:ind w:firstLine="709"/>
        <w:jc w:val="both"/>
        <w:rPr>
          <w:rFonts w:ascii="Verdana" w:hAnsi="Verdana"/>
          <w:sz w:val="18"/>
          <w:szCs w:val="18"/>
        </w:rPr>
      </w:pPr>
      <w:r w:rsidRPr="00B93D73">
        <w:rPr>
          <w:rFonts w:ascii="Verdana" w:hAnsi="Verdana"/>
          <w:sz w:val="18"/>
          <w:szCs w:val="18"/>
        </w:rPr>
        <w:t xml:space="preserve">Hakkâri’nin Şemdinli </w:t>
      </w:r>
      <w:r>
        <w:rPr>
          <w:rFonts w:ascii="Verdana" w:hAnsi="Verdana"/>
          <w:sz w:val="18"/>
          <w:szCs w:val="18"/>
        </w:rPr>
        <w:t>İ</w:t>
      </w:r>
      <w:r w:rsidRPr="00B93D73">
        <w:rPr>
          <w:rFonts w:ascii="Verdana" w:hAnsi="Verdana"/>
          <w:sz w:val="18"/>
          <w:szCs w:val="18"/>
        </w:rPr>
        <w:t>lçesi</w:t>
      </w:r>
      <w:r>
        <w:rPr>
          <w:rFonts w:ascii="Verdana" w:hAnsi="Verdana"/>
          <w:sz w:val="18"/>
          <w:szCs w:val="18"/>
        </w:rPr>
        <w:t>’</w:t>
      </w:r>
      <w:r w:rsidRPr="00B93D73">
        <w:rPr>
          <w:rFonts w:ascii="Verdana" w:hAnsi="Verdana"/>
          <w:sz w:val="18"/>
          <w:szCs w:val="18"/>
        </w:rPr>
        <w:t xml:space="preserve">ne bağlı Derecik </w:t>
      </w:r>
      <w:r>
        <w:rPr>
          <w:rFonts w:ascii="Verdana" w:hAnsi="Verdana"/>
          <w:sz w:val="18"/>
          <w:szCs w:val="18"/>
        </w:rPr>
        <w:t>B</w:t>
      </w:r>
      <w:r w:rsidRPr="00B93D73">
        <w:rPr>
          <w:rFonts w:ascii="Verdana" w:hAnsi="Verdana"/>
          <w:sz w:val="18"/>
          <w:szCs w:val="18"/>
        </w:rPr>
        <w:t>eldesi</w:t>
      </w:r>
      <w:r>
        <w:rPr>
          <w:rFonts w:ascii="Verdana" w:hAnsi="Verdana"/>
          <w:sz w:val="18"/>
          <w:szCs w:val="18"/>
        </w:rPr>
        <w:t>’</w:t>
      </w:r>
      <w:r w:rsidRPr="00B93D73">
        <w:rPr>
          <w:rFonts w:ascii="Verdana" w:hAnsi="Verdana"/>
          <w:sz w:val="18"/>
          <w:szCs w:val="18"/>
        </w:rPr>
        <w:t xml:space="preserve">nden </w:t>
      </w:r>
      <w:r>
        <w:rPr>
          <w:rFonts w:ascii="Verdana" w:hAnsi="Verdana"/>
          <w:sz w:val="18"/>
          <w:szCs w:val="18"/>
        </w:rPr>
        <w:t xml:space="preserve">14 Ağustos 2014’te </w:t>
      </w:r>
      <w:r w:rsidRPr="00B93D73">
        <w:rPr>
          <w:rFonts w:ascii="Verdana" w:hAnsi="Verdana"/>
          <w:sz w:val="18"/>
          <w:szCs w:val="18"/>
        </w:rPr>
        <w:t>ilçeye gelen M. Sadık Geylani ve İslam Geylani</w:t>
      </w:r>
      <w:r>
        <w:rPr>
          <w:rFonts w:ascii="Verdana" w:hAnsi="Verdana"/>
          <w:sz w:val="18"/>
          <w:szCs w:val="18"/>
        </w:rPr>
        <w:t>’</w:t>
      </w:r>
      <w:r w:rsidRPr="00B93D73">
        <w:rPr>
          <w:rFonts w:ascii="Verdana" w:hAnsi="Verdana"/>
          <w:sz w:val="18"/>
          <w:szCs w:val="18"/>
        </w:rPr>
        <w:t xml:space="preserve">nin içinde bulunduğu araç, </w:t>
      </w:r>
      <w:r>
        <w:rPr>
          <w:rFonts w:ascii="Verdana" w:hAnsi="Verdana"/>
          <w:sz w:val="18"/>
          <w:szCs w:val="18"/>
        </w:rPr>
        <w:t xml:space="preserve">yol kontrolü yapan </w:t>
      </w:r>
      <w:r w:rsidRPr="00B93D73">
        <w:rPr>
          <w:rFonts w:ascii="Verdana" w:hAnsi="Verdana"/>
          <w:sz w:val="18"/>
          <w:szCs w:val="18"/>
        </w:rPr>
        <w:t xml:space="preserve">polis </w:t>
      </w:r>
      <w:r>
        <w:rPr>
          <w:rFonts w:ascii="Verdana" w:hAnsi="Verdana"/>
          <w:sz w:val="18"/>
          <w:szCs w:val="18"/>
        </w:rPr>
        <w:t>ekipleri tarafından</w:t>
      </w:r>
      <w:r w:rsidRPr="00B93D73">
        <w:rPr>
          <w:rFonts w:ascii="Verdana" w:hAnsi="Verdana"/>
          <w:sz w:val="18"/>
          <w:szCs w:val="18"/>
        </w:rPr>
        <w:t xml:space="preserve"> durduruldu. Kimlik kontrolünün ardından </w:t>
      </w:r>
      <w:r>
        <w:rPr>
          <w:rFonts w:ascii="Verdana" w:hAnsi="Verdana"/>
          <w:sz w:val="18"/>
          <w:szCs w:val="18"/>
        </w:rPr>
        <w:t xml:space="preserve">gözaltına alınan </w:t>
      </w:r>
      <w:r w:rsidRPr="00B93D73">
        <w:rPr>
          <w:rFonts w:ascii="Verdana" w:hAnsi="Verdana"/>
          <w:sz w:val="18"/>
          <w:szCs w:val="18"/>
        </w:rPr>
        <w:t>2 kişi</w:t>
      </w:r>
      <w:r>
        <w:rPr>
          <w:rFonts w:ascii="Verdana" w:hAnsi="Verdana"/>
          <w:sz w:val="18"/>
          <w:szCs w:val="18"/>
        </w:rPr>
        <w:t>den M. Sadık Geylani “yasadışı örgüte yardım ve yataklı ettiği” suçlamasıyla çıkarıldığı mahkeme tarafından tutuklandı.</w:t>
      </w:r>
    </w:p>
    <w:bookmarkEnd w:id="0"/>
    <w:p w:rsidR="002B5850" w:rsidRDefault="002B5850" w:rsidP="00E4616B">
      <w:pPr>
        <w:autoSpaceDE w:val="0"/>
        <w:autoSpaceDN w:val="0"/>
        <w:adjustRightInd w:val="0"/>
        <w:spacing w:after="120" w:line="300" w:lineRule="atLeast"/>
        <w:ind w:firstLine="709"/>
        <w:jc w:val="both"/>
        <w:rPr>
          <w:rFonts w:ascii="Verdana" w:hAnsi="Verdana" w:cs="Tahoma"/>
          <w:b/>
          <w:sz w:val="18"/>
          <w:szCs w:val="18"/>
        </w:rPr>
      </w:pPr>
    </w:p>
    <w:sectPr w:rsidR="002B585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C4" w:rsidRDefault="00CC61C4">
      <w:r>
        <w:separator/>
      </w:r>
    </w:p>
  </w:endnote>
  <w:endnote w:type="continuationSeparator" w:id="0">
    <w:p w:rsidR="00CC61C4" w:rsidRDefault="00CC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C4" w:rsidRDefault="00CC61C4">
      <w:r>
        <w:separator/>
      </w:r>
    </w:p>
  </w:footnote>
  <w:footnote w:type="continuationSeparator" w:id="0">
    <w:p w:rsidR="00CC61C4" w:rsidRDefault="00CC61C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B5850" w:rsidRPr="002B5850">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B5850"/>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61C4"/>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F912-70A0-410C-81D9-DEA44C52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5703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2014-08-15T08:13:00Z</dcterms:created>
  <dcterms:modified xsi:type="dcterms:W3CDTF">2014-08-15T08:13:00Z</dcterms:modified>
</cp:coreProperties>
</file>