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012802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6308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E63086">
        <w:rPr>
          <w:rFonts w:ascii="Verdana" w:hAnsi="Verdana" w:cs="Tahoma"/>
          <w:b/>
          <w:sz w:val="18"/>
          <w:szCs w:val="18"/>
        </w:rPr>
        <w:t>Ağustos 2014 Günlük İnsan Hakları Raporu</w:t>
      </w:r>
    </w:p>
    <w:p w:rsidR="00E63086" w:rsidRDefault="00E63086" w:rsidP="00E63086">
      <w:pPr>
        <w:spacing w:after="120" w:line="300" w:lineRule="atLeast"/>
        <w:ind w:firstLine="709"/>
        <w:jc w:val="both"/>
        <w:rPr>
          <w:rFonts w:ascii="Verdana" w:hAnsi="Verdana"/>
          <w:b/>
          <w:sz w:val="18"/>
          <w:szCs w:val="18"/>
        </w:rPr>
      </w:pPr>
      <w:r>
        <w:rPr>
          <w:rFonts w:ascii="Verdana" w:hAnsi="Verdana"/>
          <w:b/>
          <w:sz w:val="18"/>
          <w:szCs w:val="18"/>
        </w:rPr>
        <w:t>(08/073) Diyarbakır’da Polisin Darp Ettiği Çocuk…</w:t>
      </w:r>
    </w:p>
    <w:p w:rsidR="00E63086" w:rsidRDefault="00E63086" w:rsidP="00E63086">
      <w:pPr>
        <w:spacing w:after="120" w:line="300" w:lineRule="atLeast"/>
        <w:ind w:firstLine="709"/>
        <w:jc w:val="both"/>
        <w:rPr>
          <w:rFonts w:ascii="Verdana" w:hAnsi="Verdana"/>
          <w:sz w:val="18"/>
          <w:szCs w:val="18"/>
        </w:rPr>
      </w:pPr>
      <w:r w:rsidRPr="00601DAA">
        <w:rPr>
          <w:rFonts w:ascii="Verdana" w:hAnsi="Verdana"/>
          <w:sz w:val="18"/>
          <w:szCs w:val="18"/>
        </w:rPr>
        <w:t>Diyarbakır</w:t>
      </w:r>
      <w:r>
        <w:rPr>
          <w:rFonts w:ascii="Verdana" w:hAnsi="Verdana"/>
          <w:sz w:val="18"/>
          <w:szCs w:val="18"/>
        </w:rPr>
        <w:t>’</w:t>
      </w:r>
      <w:r w:rsidRPr="00601DAA">
        <w:rPr>
          <w:rFonts w:ascii="Verdana" w:hAnsi="Verdana"/>
          <w:sz w:val="18"/>
          <w:szCs w:val="18"/>
        </w:rPr>
        <w:t xml:space="preserve">da </w:t>
      </w:r>
      <w:r>
        <w:rPr>
          <w:rFonts w:ascii="Verdana" w:hAnsi="Verdana"/>
          <w:sz w:val="18"/>
          <w:szCs w:val="18"/>
        </w:rPr>
        <w:t>19 Ağustos 2014’te Lice’de Mehdi Taşkın’ın askerlerin açtığı ateş sonucu öldürülmesini protesto gösterilerine katılarak polislere</w:t>
      </w:r>
      <w:r w:rsidRPr="00601DAA">
        <w:rPr>
          <w:rFonts w:ascii="Verdana" w:hAnsi="Verdana"/>
          <w:sz w:val="18"/>
          <w:szCs w:val="18"/>
        </w:rPr>
        <w:t xml:space="preserve"> ses bombası attığı iddiasıyla gözaltına alınan U.Ö. (15) </w:t>
      </w:r>
      <w:r>
        <w:rPr>
          <w:rFonts w:ascii="Verdana" w:hAnsi="Verdana"/>
          <w:sz w:val="18"/>
          <w:szCs w:val="18"/>
        </w:rPr>
        <w:t>adlı çocuğun zırhlı bir aracın içinde dakikalarca dövüldüğü iddia edildi.</w:t>
      </w:r>
    </w:p>
    <w:p w:rsidR="00E63086" w:rsidRPr="00416AE2" w:rsidRDefault="00E63086" w:rsidP="00E63086">
      <w:pPr>
        <w:spacing w:after="120" w:line="300" w:lineRule="atLeast"/>
        <w:ind w:firstLine="709"/>
        <w:jc w:val="both"/>
        <w:rPr>
          <w:rFonts w:ascii="Verdana" w:hAnsi="Verdana"/>
          <w:b/>
          <w:sz w:val="18"/>
          <w:szCs w:val="18"/>
        </w:rPr>
      </w:pPr>
      <w:r>
        <w:rPr>
          <w:rFonts w:ascii="Verdana" w:hAnsi="Verdana"/>
          <w:b/>
          <w:sz w:val="18"/>
          <w:szCs w:val="18"/>
        </w:rPr>
        <w:t>(08/074) Tahliye Edilen Hasta Tutsak</w:t>
      </w:r>
      <w:r w:rsidRPr="00416AE2">
        <w:rPr>
          <w:rFonts w:ascii="Verdana" w:hAnsi="Verdana"/>
          <w:b/>
          <w:sz w:val="18"/>
          <w:szCs w:val="18"/>
        </w:rPr>
        <w:t>…</w:t>
      </w:r>
    </w:p>
    <w:p w:rsidR="00E63086" w:rsidRDefault="00E63086" w:rsidP="00E63086">
      <w:pPr>
        <w:spacing w:after="120" w:line="300" w:lineRule="atLeast"/>
        <w:ind w:firstLine="709"/>
        <w:jc w:val="both"/>
        <w:rPr>
          <w:rFonts w:ascii="Verdana" w:hAnsi="Verdana"/>
          <w:sz w:val="18"/>
          <w:szCs w:val="18"/>
        </w:rPr>
      </w:pPr>
      <w:r w:rsidRPr="00416AE2">
        <w:rPr>
          <w:rFonts w:ascii="Verdana" w:hAnsi="Verdana"/>
          <w:sz w:val="18"/>
          <w:szCs w:val="18"/>
        </w:rPr>
        <w:t xml:space="preserve">Diyarbakır’da 2009 yılında düzenlenen “KCK </w:t>
      </w:r>
      <w:proofErr w:type="spellStart"/>
      <w:r w:rsidRPr="00416AE2">
        <w:rPr>
          <w:rFonts w:ascii="Verdana" w:hAnsi="Verdana"/>
          <w:sz w:val="18"/>
          <w:szCs w:val="18"/>
        </w:rPr>
        <w:t>Operasyonu”nda</w:t>
      </w:r>
      <w:proofErr w:type="spellEnd"/>
      <w:r w:rsidRPr="00416AE2">
        <w:rPr>
          <w:rFonts w:ascii="Verdana" w:hAnsi="Verdana"/>
          <w:sz w:val="18"/>
          <w:szCs w:val="18"/>
        </w:rPr>
        <w:t xml:space="preserve"> tutuklanan yüksek tansiyon hastası Ekrem Çiçek’in (60) 4 Haziran 2014’te banyoda düşerek beyin kanaması geçir</w:t>
      </w:r>
      <w:r>
        <w:rPr>
          <w:rFonts w:ascii="Verdana" w:hAnsi="Verdana"/>
          <w:sz w:val="18"/>
          <w:szCs w:val="18"/>
        </w:rPr>
        <w:t>mişti.</w:t>
      </w:r>
    </w:p>
    <w:p w:rsidR="00E63086" w:rsidRDefault="00E63086" w:rsidP="00E63086">
      <w:pPr>
        <w:spacing w:after="120" w:line="300" w:lineRule="atLeast"/>
        <w:ind w:firstLine="709"/>
        <w:jc w:val="both"/>
        <w:rPr>
          <w:rFonts w:ascii="Verdana" w:hAnsi="Verdana"/>
          <w:sz w:val="18"/>
          <w:szCs w:val="18"/>
        </w:rPr>
      </w:pPr>
      <w:proofErr w:type="gramStart"/>
      <w:r>
        <w:rPr>
          <w:rFonts w:ascii="Verdana" w:hAnsi="Verdana"/>
          <w:sz w:val="18"/>
          <w:szCs w:val="18"/>
        </w:rPr>
        <w:t>K</w:t>
      </w:r>
      <w:r w:rsidRPr="00416AE2">
        <w:rPr>
          <w:rFonts w:ascii="Verdana" w:hAnsi="Verdana"/>
          <w:sz w:val="18"/>
          <w:szCs w:val="18"/>
        </w:rPr>
        <w:t>aldırıldığı Diyarbakır Eğitim ve Araştırma Hastanesi’nden “yer olmadığı” gerekçesiyle tedavisi yarıda kesilerek bilinci kapalı bir şekilde 17 Temmuz 2014’te cezaevine gönderil</w:t>
      </w:r>
      <w:r>
        <w:rPr>
          <w:rFonts w:ascii="Verdana" w:hAnsi="Verdana"/>
          <w:sz w:val="18"/>
          <w:szCs w:val="18"/>
        </w:rPr>
        <w:t>en fakat i</w:t>
      </w:r>
      <w:r w:rsidRPr="00416AE2">
        <w:rPr>
          <w:rFonts w:ascii="Verdana" w:hAnsi="Verdana"/>
          <w:sz w:val="18"/>
          <w:szCs w:val="18"/>
        </w:rPr>
        <w:t xml:space="preserve">nsan hakları örgütlerinin ve milletvekillerinin sorunun çözümüne yönelik girişimlerde bulunmaları üzerine </w:t>
      </w:r>
      <w:r>
        <w:rPr>
          <w:rFonts w:ascii="Verdana" w:hAnsi="Verdana"/>
          <w:sz w:val="18"/>
          <w:szCs w:val="18"/>
        </w:rPr>
        <w:t>yeniden hastaneye sevk edilen Ekrem Çiçek, 20 Ağustos 2014’te Adlî Tıp Kurumu raporu doğrultusunda cezasının ertelenmesi üzerine tahliye edildi.</w:t>
      </w:r>
      <w:proofErr w:type="gramEnd"/>
    </w:p>
    <w:p w:rsidR="00E63086" w:rsidRPr="00416AE2" w:rsidRDefault="00E63086" w:rsidP="00E63086">
      <w:pPr>
        <w:spacing w:after="120" w:line="300" w:lineRule="atLeast"/>
        <w:ind w:firstLine="709"/>
        <w:jc w:val="both"/>
        <w:rPr>
          <w:rFonts w:ascii="Verdana" w:hAnsi="Verdana"/>
          <w:b/>
          <w:sz w:val="18"/>
          <w:szCs w:val="18"/>
        </w:rPr>
      </w:pPr>
      <w:r>
        <w:rPr>
          <w:rFonts w:ascii="Verdana" w:hAnsi="Verdana"/>
          <w:b/>
          <w:sz w:val="18"/>
          <w:szCs w:val="18"/>
        </w:rPr>
        <w:t>(08/075) Yargılanan ve Tahliye Edilen Hasta Tutsak</w:t>
      </w:r>
      <w:r w:rsidRPr="00416AE2">
        <w:rPr>
          <w:rFonts w:ascii="Verdana" w:hAnsi="Verdana"/>
          <w:b/>
          <w:sz w:val="18"/>
          <w:szCs w:val="18"/>
        </w:rPr>
        <w:t>…</w:t>
      </w:r>
    </w:p>
    <w:p w:rsidR="00E63086" w:rsidRDefault="00E63086" w:rsidP="00E63086">
      <w:pPr>
        <w:spacing w:after="120" w:line="300" w:lineRule="atLeast"/>
        <w:ind w:firstLine="709"/>
        <w:jc w:val="both"/>
        <w:rPr>
          <w:rFonts w:ascii="Verdana" w:hAnsi="Verdana"/>
          <w:sz w:val="18"/>
          <w:szCs w:val="18"/>
        </w:rPr>
      </w:pPr>
      <w:r w:rsidRPr="00601DAA">
        <w:rPr>
          <w:rFonts w:ascii="Verdana" w:hAnsi="Verdana"/>
          <w:sz w:val="18"/>
          <w:szCs w:val="18"/>
        </w:rPr>
        <w:t xml:space="preserve">Diyarbakır D Tipi Cezaevi’nde </w:t>
      </w:r>
      <w:r>
        <w:rPr>
          <w:rFonts w:ascii="Verdana" w:hAnsi="Verdana"/>
          <w:sz w:val="18"/>
          <w:szCs w:val="18"/>
        </w:rPr>
        <w:t xml:space="preserve">tutulan </w:t>
      </w:r>
      <w:r w:rsidRPr="00601DAA">
        <w:rPr>
          <w:rFonts w:ascii="Verdana" w:hAnsi="Verdana"/>
          <w:sz w:val="18"/>
          <w:szCs w:val="18"/>
        </w:rPr>
        <w:t>kronik akciğer hastası mahpus Serhat Polatsoy</w:t>
      </w:r>
      <w:r>
        <w:rPr>
          <w:rFonts w:ascii="Verdana" w:hAnsi="Verdana"/>
          <w:sz w:val="18"/>
          <w:szCs w:val="18"/>
        </w:rPr>
        <w:t xml:space="preserve"> hakkında “yasadışı örgüt üyesi olduğu” suçlamasıyla açılan davanın Şanlıurfa 2. Ağır Ceza Mahkemesi’nde 20 Ağustos 2014’te görülen duruşmasında </w:t>
      </w:r>
      <w:r w:rsidRPr="00601DAA">
        <w:rPr>
          <w:rFonts w:ascii="Verdana" w:hAnsi="Verdana"/>
          <w:sz w:val="18"/>
          <w:szCs w:val="18"/>
        </w:rPr>
        <w:t>kaçma şüphesinin bulunmadığı</w:t>
      </w:r>
      <w:r>
        <w:rPr>
          <w:rFonts w:ascii="Verdana" w:hAnsi="Verdana"/>
          <w:sz w:val="18"/>
          <w:szCs w:val="18"/>
        </w:rPr>
        <w:t xml:space="preserve"> </w:t>
      </w:r>
      <w:r>
        <w:rPr>
          <w:rFonts w:ascii="Verdana" w:hAnsi="Verdana"/>
          <w:sz w:val="18"/>
          <w:szCs w:val="18"/>
        </w:rPr>
        <w:lastRenderedPageBreak/>
        <w:t xml:space="preserve">gerekçesiyle ve </w:t>
      </w:r>
      <w:r w:rsidRPr="00601DAA">
        <w:rPr>
          <w:rFonts w:ascii="Verdana" w:hAnsi="Verdana"/>
          <w:sz w:val="18"/>
          <w:szCs w:val="18"/>
        </w:rPr>
        <w:t xml:space="preserve">tutukluluk süresinin göz önünde bulundurularak </w:t>
      </w:r>
      <w:r>
        <w:rPr>
          <w:rFonts w:ascii="Verdana" w:hAnsi="Verdana"/>
          <w:sz w:val="18"/>
          <w:szCs w:val="18"/>
        </w:rPr>
        <w:t xml:space="preserve">mahkeme heyeti tarafından </w:t>
      </w:r>
      <w:r w:rsidRPr="00601DAA">
        <w:rPr>
          <w:rFonts w:ascii="Verdana" w:hAnsi="Verdana"/>
          <w:sz w:val="18"/>
          <w:szCs w:val="18"/>
        </w:rPr>
        <w:t>tahliye edil</w:t>
      </w:r>
      <w:r>
        <w:rPr>
          <w:rFonts w:ascii="Verdana" w:hAnsi="Verdana"/>
          <w:sz w:val="18"/>
          <w:szCs w:val="18"/>
        </w:rPr>
        <w:t>di. Duruşma ise dosyadaki eksikliklerin tamamlanması amacıyla ertelendi.</w:t>
      </w:r>
    </w:p>
    <w:p w:rsidR="00E63086" w:rsidRDefault="00E63086" w:rsidP="00E63086">
      <w:pPr>
        <w:spacing w:after="120" w:line="300" w:lineRule="atLeast"/>
        <w:ind w:firstLine="709"/>
        <w:jc w:val="both"/>
        <w:rPr>
          <w:rFonts w:ascii="Verdana" w:hAnsi="Verdana"/>
          <w:b/>
          <w:sz w:val="18"/>
          <w:szCs w:val="18"/>
        </w:rPr>
      </w:pPr>
      <w:r>
        <w:rPr>
          <w:rFonts w:ascii="Verdana" w:hAnsi="Verdana"/>
          <w:b/>
          <w:sz w:val="18"/>
          <w:szCs w:val="18"/>
        </w:rPr>
        <w:t>(08/076) Elazığ’da Alıkonan Korucu…</w:t>
      </w:r>
    </w:p>
    <w:p w:rsidR="00E63086" w:rsidRDefault="00E63086" w:rsidP="00E63086">
      <w:pPr>
        <w:spacing w:after="120" w:line="300" w:lineRule="atLeast"/>
        <w:ind w:firstLine="709"/>
        <w:jc w:val="both"/>
        <w:rPr>
          <w:rFonts w:ascii="Verdana" w:hAnsi="Verdana"/>
          <w:sz w:val="18"/>
          <w:szCs w:val="18"/>
        </w:rPr>
      </w:pPr>
      <w:r>
        <w:rPr>
          <w:rFonts w:ascii="Verdana" w:hAnsi="Verdana"/>
          <w:sz w:val="18"/>
          <w:szCs w:val="18"/>
        </w:rPr>
        <w:t>Elazığ’ın Arıcak İlçesi’nde geçici köy koruculuğu yapan Sıtkı Yazar 20 Ağustos 2014’te köyleri gezerken PKK militanı oldukları iddia edilen silahlı bir grup tarafından alıkondu.</w:t>
      </w:r>
    </w:p>
    <w:p w:rsidR="00E63086" w:rsidRDefault="00E63086" w:rsidP="00E63086">
      <w:pPr>
        <w:spacing w:after="120" w:line="300" w:lineRule="atLeast"/>
        <w:ind w:firstLine="709"/>
        <w:jc w:val="both"/>
        <w:rPr>
          <w:rFonts w:ascii="Verdana" w:hAnsi="Verdana"/>
          <w:b/>
          <w:sz w:val="18"/>
          <w:szCs w:val="18"/>
        </w:rPr>
      </w:pPr>
      <w:r>
        <w:rPr>
          <w:rFonts w:ascii="Verdana" w:hAnsi="Verdana"/>
          <w:b/>
          <w:sz w:val="18"/>
          <w:szCs w:val="18"/>
        </w:rPr>
        <w:t>(08/077) Güneydoğu’da Operasyonlar, Saldırılar…</w:t>
      </w:r>
    </w:p>
    <w:p w:rsidR="00E63086" w:rsidRDefault="00E63086" w:rsidP="00E63086">
      <w:pPr>
        <w:spacing w:after="120" w:line="300" w:lineRule="atLeast"/>
        <w:ind w:firstLine="709"/>
        <w:jc w:val="both"/>
        <w:rPr>
          <w:rFonts w:ascii="Verdana" w:hAnsi="Verdana"/>
          <w:sz w:val="18"/>
          <w:szCs w:val="18"/>
        </w:rPr>
      </w:pPr>
      <w:r w:rsidRPr="00601DAA">
        <w:rPr>
          <w:rFonts w:ascii="Verdana" w:hAnsi="Verdana"/>
          <w:sz w:val="18"/>
          <w:szCs w:val="18"/>
        </w:rPr>
        <w:t>Diyarbakır</w:t>
      </w:r>
      <w:r>
        <w:rPr>
          <w:rFonts w:ascii="Verdana" w:hAnsi="Verdana"/>
          <w:sz w:val="18"/>
          <w:szCs w:val="18"/>
        </w:rPr>
        <w:t>’ın Kocaköy İlçesi’</w:t>
      </w:r>
      <w:r w:rsidRPr="00601DAA">
        <w:rPr>
          <w:rFonts w:ascii="Verdana" w:hAnsi="Verdana"/>
          <w:sz w:val="18"/>
          <w:szCs w:val="18"/>
        </w:rPr>
        <w:t xml:space="preserve">nde </w:t>
      </w:r>
      <w:r>
        <w:rPr>
          <w:rFonts w:ascii="Verdana" w:hAnsi="Verdana"/>
          <w:sz w:val="18"/>
          <w:szCs w:val="18"/>
        </w:rPr>
        <w:t xml:space="preserve">20 Ağustos 2014’te PKK üyesi bir grubun </w:t>
      </w:r>
      <w:r w:rsidRPr="00601DAA">
        <w:rPr>
          <w:rFonts w:ascii="Verdana" w:hAnsi="Verdana"/>
          <w:sz w:val="18"/>
          <w:szCs w:val="18"/>
        </w:rPr>
        <w:t>İlçe Jandarma Komutanlığı, Emniyet Müdürlüğü</w:t>
      </w:r>
      <w:r>
        <w:rPr>
          <w:rFonts w:ascii="Verdana" w:hAnsi="Verdana"/>
          <w:sz w:val="18"/>
          <w:szCs w:val="18"/>
        </w:rPr>
        <w:t xml:space="preserve"> ve lojmanlara silahlı saldırı düzenlemesi sonucu ölen veya yaralanan olmazken binalarda maddi hasar oluştu.</w:t>
      </w:r>
    </w:p>
    <w:p w:rsidR="00E63086" w:rsidRPr="00285505" w:rsidRDefault="00E63086" w:rsidP="00E63086">
      <w:pPr>
        <w:spacing w:after="120" w:line="300" w:lineRule="atLeast"/>
        <w:ind w:firstLine="709"/>
        <w:jc w:val="both"/>
        <w:rPr>
          <w:rFonts w:ascii="Verdana" w:hAnsi="Verdana"/>
          <w:b/>
          <w:sz w:val="18"/>
          <w:szCs w:val="18"/>
        </w:rPr>
      </w:pPr>
      <w:r w:rsidRPr="00285505">
        <w:rPr>
          <w:rFonts w:ascii="Verdana" w:hAnsi="Verdana"/>
          <w:b/>
          <w:sz w:val="18"/>
          <w:szCs w:val="18"/>
        </w:rPr>
        <w:t>(08/078) Şırnak’ta Devam Eden KCK Davası…</w:t>
      </w:r>
    </w:p>
    <w:p w:rsidR="00E63086" w:rsidRPr="00285505" w:rsidRDefault="00E63086" w:rsidP="00E63086">
      <w:pPr>
        <w:spacing w:after="120" w:line="300" w:lineRule="atLeast"/>
        <w:ind w:firstLine="709"/>
        <w:jc w:val="both"/>
        <w:rPr>
          <w:rFonts w:ascii="Verdana" w:hAnsi="Verdana"/>
          <w:sz w:val="18"/>
          <w:szCs w:val="18"/>
        </w:rPr>
      </w:pPr>
      <w:r w:rsidRPr="00285505">
        <w:rPr>
          <w:rFonts w:ascii="Verdana" w:hAnsi="Verdana"/>
          <w:sz w:val="18"/>
          <w:szCs w:val="18"/>
        </w:rPr>
        <w:t xml:space="preserve">Şırnak’ta ve ilçelerinde 2011 yılında “KCK Soruşturması” adı altında düzenlenen operasyonun ardından açılan davada tutuklu </w:t>
      </w:r>
      <w:r>
        <w:rPr>
          <w:rFonts w:ascii="Verdana" w:hAnsi="Verdana"/>
          <w:sz w:val="18"/>
          <w:szCs w:val="18"/>
        </w:rPr>
        <w:t>13</w:t>
      </w:r>
      <w:r w:rsidRPr="00285505">
        <w:rPr>
          <w:rFonts w:ascii="Verdana" w:hAnsi="Verdana"/>
          <w:sz w:val="18"/>
          <w:szCs w:val="18"/>
        </w:rPr>
        <w:t xml:space="preserve"> kişinin yargılanmasına </w:t>
      </w:r>
      <w:r>
        <w:rPr>
          <w:rFonts w:ascii="Verdana" w:hAnsi="Verdana"/>
          <w:sz w:val="18"/>
          <w:szCs w:val="18"/>
        </w:rPr>
        <w:t>20</w:t>
      </w:r>
      <w:r w:rsidRPr="00285505">
        <w:rPr>
          <w:rFonts w:ascii="Verdana" w:hAnsi="Verdana"/>
          <w:sz w:val="18"/>
          <w:szCs w:val="18"/>
        </w:rPr>
        <w:t xml:space="preserve"> </w:t>
      </w:r>
      <w:r>
        <w:rPr>
          <w:rFonts w:ascii="Verdana" w:hAnsi="Verdana"/>
          <w:sz w:val="18"/>
          <w:szCs w:val="18"/>
        </w:rPr>
        <w:t>Ağustos</w:t>
      </w:r>
      <w:r w:rsidRPr="00285505">
        <w:rPr>
          <w:rFonts w:ascii="Verdana" w:hAnsi="Verdana"/>
          <w:sz w:val="18"/>
          <w:szCs w:val="18"/>
        </w:rPr>
        <w:t xml:space="preserve"> 2014’te devam edildi.</w:t>
      </w:r>
    </w:p>
    <w:p w:rsidR="00E63086" w:rsidRPr="00601DAA" w:rsidRDefault="00E63086" w:rsidP="00E63086">
      <w:pPr>
        <w:spacing w:after="120" w:line="300" w:lineRule="atLeast"/>
        <w:ind w:firstLine="709"/>
        <w:jc w:val="both"/>
        <w:rPr>
          <w:rFonts w:ascii="Verdana" w:hAnsi="Verdana"/>
          <w:sz w:val="18"/>
          <w:szCs w:val="18"/>
        </w:rPr>
      </w:pPr>
      <w:r w:rsidRPr="00285505">
        <w:rPr>
          <w:rFonts w:ascii="Verdana" w:hAnsi="Verdana"/>
          <w:sz w:val="18"/>
          <w:szCs w:val="18"/>
        </w:rPr>
        <w:t>Özel yetkili mahkemelerin kaldırılmasının ardından dosyaya bakmakla görevlendirilen Şırnak 1. Ağır Ceza Mahkemesi’nde “yasadışı örgüt üyesi oldukları”, “yasadışı örgüt faaliyetlerini düzenlemek suretiyle yasadışı örgütü yönettikleri” ve “yasadışı örgüt propagandası yaptıkları” suçlamasından yargılanan sanıklara ilişkin delil ikamesi yapan mahkeme heyeti, tutuklu sanıkların tamamının tahliye edilmesine karar vererek duruşmayı erteledi.</w:t>
      </w:r>
    </w:p>
    <w:bookmarkEnd w:id="0"/>
    <w:p w:rsidR="00E63086" w:rsidRDefault="00E63086" w:rsidP="00E4616B">
      <w:pPr>
        <w:autoSpaceDE w:val="0"/>
        <w:autoSpaceDN w:val="0"/>
        <w:adjustRightInd w:val="0"/>
        <w:spacing w:after="120" w:line="300" w:lineRule="atLeast"/>
        <w:ind w:firstLine="709"/>
        <w:jc w:val="both"/>
        <w:rPr>
          <w:rFonts w:ascii="Verdana" w:hAnsi="Verdana" w:cs="Tahoma"/>
          <w:b/>
          <w:sz w:val="18"/>
          <w:szCs w:val="18"/>
        </w:rPr>
      </w:pPr>
    </w:p>
    <w:sectPr w:rsidR="00E6308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CB" w:rsidRDefault="003877CB">
      <w:r>
        <w:separator/>
      </w:r>
    </w:p>
  </w:endnote>
  <w:endnote w:type="continuationSeparator" w:id="0">
    <w:p w:rsidR="003877CB" w:rsidRDefault="0038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CB" w:rsidRDefault="003877CB">
      <w:r>
        <w:separator/>
      </w:r>
    </w:p>
  </w:footnote>
  <w:footnote w:type="continuationSeparator" w:id="0">
    <w:p w:rsidR="003877CB" w:rsidRDefault="003877C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63086" w:rsidRPr="00E63086">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877CB"/>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63086"/>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B0D6-4C6C-4B0A-AD69-CEAAAA37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2014-08-21T09:07:00Z</dcterms:created>
  <dcterms:modified xsi:type="dcterms:W3CDTF">2014-08-21T09:07:00Z</dcterms:modified>
</cp:coreProperties>
</file>