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73240004"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C8195E"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26 </w:t>
      </w:r>
      <w:r w:rsidRPr="00C8195E">
        <w:rPr>
          <w:rFonts w:ascii="Verdana" w:hAnsi="Verdana" w:cs="Tahoma"/>
          <w:b/>
          <w:sz w:val="18"/>
          <w:szCs w:val="18"/>
        </w:rPr>
        <w:t>Eylül 2014 Günlük İnsan Hakları Raporu</w:t>
      </w:r>
    </w:p>
    <w:p w:rsidR="00935099" w:rsidRDefault="00935099" w:rsidP="00935099">
      <w:pPr>
        <w:spacing w:after="120" w:line="300" w:lineRule="atLeast"/>
        <w:ind w:firstLine="709"/>
        <w:jc w:val="both"/>
        <w:rPr>
          <w:rFonts w:ascii="Verdana" w:hAnsi="Verdana"/>
          <w:b/>
          <w:sz w:val="18"/>
          <w:szCs w:val="18"/>
        </w:rPr>
      </w:pPr>
      <w:r>
        <w:rPr>
          <w:rFonts w:ascii="Verdana" w:hAnsi="Verdana"/>
          <w:b/>
          <w:sz w:val="18"/>
          <w:szCs w:val="18"/>
        </w:rPr>
        <w:t>(09/134) Diyarbakır’da Şüpheli Asker Ölümü…</w:t>
      </w:r>
    </w:p>
    <w:p w:rsidR="00935099" w:rsidRDefault="00935099" w:rsidP="00935099">
      <w:pPr>
        <w:spacing w:after="120" w:line="300" w:lineRule="atLeast"/>
        <w:ind w:firstLine="709"/>
        <w:jc w:val="both"/>
        <w:rPr>
          <w:rFonts w:ascii="Verdana" w:hAnsi="Verdana"/>
          <w:sz w:val="18"/>
          <w:szCs w:val="18"/>
        </w:rPr>
      </w:pPr>
      <w:r>
        <w:rPr>
          <w:rFonts w:ascii="Verdana" w:hAnsi="Verdana"/>
          <w:sz w:val="18"/>
          <w:szCs w:val="18"/>
        </w:rPr>
        <w:t>Diyarbakır’ın Lice İlçesi’ne bağlı Tepe Köyü’nde bulunan Jandarma Karakolu’nda profesyonel askerlik yapan Mersin nüfusuna kayıtlı Haydar Yıldız (39), 25 Eylül 2014’te göğsüne isabet eden kurşunla ağır yaralandı. Haydar Yıldız kaldırıldığı hastanede yaşamını yitirdi.</w:t>
      </w:r>
    </w:p>
    <w:p w:rsidR="00935099" w:rsidRDefault="00935099" w:rsidP="00935099">
      <w:pPr>
        <w:spacing w:after="120" w:line="300" w:lineRule="atLeast"/>
        <w:ind w:firstLine="709"/>
        <w:jc w:val="both"/>
        <w:rPr>
          <w:rFonts w:ascii="Verdana" w:hAnsi="Verdana"/>
          <w:b/>
          <w:sz w:val="18"/>
          <w:szCs w:val="18"/>
        </w:rPr>
      </w:pPr>
      <w:r>
        <w:rPr>
          <w:rFonts w:ascii="Verdana" w:hAnsi="Verdana"/>
          <w:b/>
          <w:sz w:val="18"/>
          <w:szCs w:val="18"/>
        </w:rPr>
        <w:t>(09/135) Diyarbakır’da Silahlı Saldırı…</w:t>
      </w:r>
    </w:p>
    <w:p w:rsidR="00935099" w:rsidRPr="006E6FDC" w:rsidRDefault="00935099" w:rsidP="00935099">
      <w:pPr>
        <w:spacing w:after="120" w:line="300" w:lineRule="atLeast"/>
        <w:ind w:firstLine="709"/>
        <w:jc w:val="both"/>
        <w:rPr>
          <w:rFonts w:ascii="Verdana" w:hAnsi="Verdana"/>
          <w:sz w:val="18"/>
          <w:szCs w:val="18"/>
        </w:rPr>
      </w:pPr>
      <w:r>
        <w:rPr>
          <w:rFonts w:ascii="Verdana" w:hAnsi="Verdana"/>
          <w:sz w:val="18"/>
          <w:szCs w:val="18"/>
        </w:rPr>
        <w:t xml:space="preserve">Diyarbakır’ın </w:t>
      </w:r>
      <w:proofErr w:type="spellStart"/>
      <w:r>
        <w:rPr>
          <w:rFonts w:ascii="Verdana" w:hAnsi="Verdana"/>
          <w:sz w:val="18"/>
          <w:szCs w:val="18"/>
        </w:rPr>
        <w:t>Kayapınar</w:t>
      </w:r>
      <w:proofErr w:type="spellEnd"/>
      <w:r>
        <w:rPr>
          <w:rFonts w:ascii="Verdana" w:hAnsi="Verdana"/>
          <w:sz w:val="18"/>
          <w:szCs w:val="18"/>
        </w:rPr>
        <w:t xml:space="preserve"> İlçesi’ne bağlı </w:t>
      </w:r>
      <w:proofErr w:type="spellStart"/>
      <w:r>
        <w:rPr>
          <w:rFonts w:ascii="Verdana" w:hAnsi="Verdana"/>
          <w:sz w:val="18"/>
          <w:szCs w:val="18"/>
        </w:rPr>
        <w:t>Peyas</w:t>
      </w:r>
      <w:proofErr w:type="spellEnd"/>
      <w:r>
        <w:rPr>
          <w:rFonts w:ascii="Verdana" w:hAnsi="Verdana"/>
          <w:sz w:val="18"/>
          <w:szCs w:val="18"/>
        </w:rPr>
        <w:t xml:space="preserve"> Mahallesi’nde 25 Eylül 2014’te, </w:t>
      </w:r>
      <w:r w:rsidRPr="006E6FDC">
        <w:rPr>
          <w:rFonts w:ascii="Verdana" w:hAnsi="Verdana"/>
          <w:sz w:val="18"/>
          <w:szCs w:val="18"/>
        </w:rPr>
        <w:t>devriye görevi</w:t>
      </w:r>
      <w:r>
        <w:rPr>
          <w:rFonts w:ascii="Verdana" w:hAnsi="Verdana"/>
          <w:sz w:val="18"/>
          <w:szCs w:val="18"/>
        </w:rPr>
        <w:t xml:space="preserve"> yapan </w:t>
      </w:r>
      <w:r w:rsidRPr="006E6FDC">
        <w:rPr>
          <w:rFonts w:ascii="Verdana" w:hAnsi="Verdana"/>
          <w:sz w:val="18"/>
          <w:szCs w:val="18"/>
        </w:rPr>
        <w:t>polis aracına uzun namlulu silahlarla açılan ateş</w:t>
      </w:r>
      <w:r>
        <w:rPr>
          <w:rFonts w:ascii="Verdana" w:hAnsi="Verdana"/>
          <w:sz w:val="18"/>
          <w:szCs w:val="18"/>
        </w:rPr>
        <w:t xml:space="preserve"> sonucu</w:t>
      </w:r>
      <w:r w:rsidRPr="006E6FDC">
        <w:rPr>
          <w:rFonts w:ascii="Verdana" w:hAnsi="Verdana"/>
          <w:sz w:val="18"/>
          <w:szCs w:val="18"/>
        </w:rPr>
        <w:t xml:space="preserve"> 3 polis yaralandı.</w:t>
      </w:r>
    </w:p>
    <w:p w:rsidR="00935099" w:rsidRDefault="00935099" w:rsidP="00935099">
      <w:pPr>
        <w:spacing w:after="120" w:line="300" w:lineRule="atLeast"/>
        <w:ind w:firstLine="709"/>
        <w:jc w:val="both"/>
        <w:rPr>
          <w:rFonts w:ascii="Verdana" w:hAnsi="Verdana"/>
          <w:b/>
          <w:sz w:val="18"/>
          <w:szCs w:val="18"/>
        </w:rPr>
      </w:pPr>
      <w:r>
        <w:rPr>
          <w:rFonts w:ascii="Verdana" w:hAnsi="Verdana"/>
          <w:b/>
          <w:sz w:val="18"/>
          <w:szCs w:val="18"/>
        </w:rPr>
        <w:t>(09/136) Gözaltında İşkence Davasında Cezasızlık…</w:t>
      </w:r>
    </w:p>
    <w:p w:rsidR="00935099" w:rsidRDefault="00935099" w:rsidP="00935099">
      <w:pPr>
        <w:spacing w:after="120" w:line="300" w:lineRule="atLeast"/>
        <w:ind w:firstLine="709"/>
        <w:jc w:val="both"/>
        <w:rPr>
          <w:rFonts w:ascii="Verdana" w:hAnsi="Verdana"/>
          <w:sz w:val="18"/>
          <w:szCs w:val="18"/>
        </w:rPr>
      </w:pPr>
      <w:r>
        <w:rPr>
          <w:rFonts w:ascii="Verdana" w:hAnsi="Verdana"/>
          <w:sz w:val="18"/>
          <w:szCs w:val="18"/>
        </w:rPr>
        <w:t>İstanbul’un Kâğıthane İlçesi’nde 2012 yılında “asker kaçağı olduğu” iddiasıyla gözaltına alınan Hayati Demir’e götürüldüğü karakolda işkence yapan 6 polis hakkında açılan davanın sonuçlandığı 26 Eylül 2014’te öğrenildi.</w:t>
      </w:r>
    </w:p>
    <w:p w:rsidR="00935099" w:rsidRDefault="00935099" w:rsidP="00935099">
      <w:pPr>
        <w:spacing w:after="120" w:line="300" w:lineRule="atLeast"/>
        <w:ind w:firstLine="709"/>
        <w:jc w:val="both"/>
        <w:rPr>
          <w:rFonts w:ascii="Verdana" w:hAnsi="Verdana"/>
          <w:sz w:val="18"/>
          <w:szCs w:val="18"/>
        </w:rPr>
      </w:pPr>
      <w:r>
        <w:rPr>
          <w:rFonts w:ascii="Verdana" w:hAnsi="Verdana"/>
          <w:sz w:val="18"/>
          <w:szCs w:val="18"/>
        </w:rPr>
        <w:t xml:space="preserve">Sanık polisler </w:t>
      </w:r>
      <w:r w:rsidRPr="006E6FDC">
        <w:rPr>
          <w:rFonts w:ascii="Verdana" w:hAnsi="Verdana"/>
          <w:sz w:val="18"/>
          <w:szCs w:val="18"/>
        </w:rPr>
        <w:t>Mustafa Cirit ve Ali Topal</w:t>
      </w:r>
      <w:r>
        <w:rPr>
          <w:rFonts w:ascii="Verdana" w:hAnsi="Verdana"/>
          <w:sz w:val="18"/>
          <w:szCs w:val="18"/>
        </w:rPr>
        <w:t>’ın “işkence yapmak” suçundan; diğer 4 polisin de “işkence suçuna yardım etmek” suçundan yargılandıkları davanın Çağlayan 7. Ağır Ceza Mahkemesi’ndeki karar duruşmasında mahkeme heyeti, tarafların son savunmalarını aldı.</w:t>
      </w:r>
    </w:p>
    <w:p w:rsidR="00935099" w:rsidRDefault="00935099" w:rsidP="00935099">
      <w:pPr>
        <w:spacing w:after="120" w:line="300" w:lineRule="atLeast"/>
        <w:ind w:firstLine="709"/>
        <w:jc w:val="both"/>
        <w:rPr>
          <w:rFonts w:ascii="Verdana" w:hAnsi="Verdana"/>
          <w:sz w:val="18"/>
          <w:szCs w:val="18"/>
        </w:rPr>
      </w:pPr>
      <w:r>
        <w:rPr>
          <w:rFonts w:ascii="Verdana" w:hAnsi="Verdana"/>
          <w:sz w:val="18"/>
          <w:szCs w:val="18"/>
        </w:rPr>
        <w:t xml:space="preserve">Duruşma sonunda mahkeme heyeti, gözaltında Hayati Demir’i darp ederek “işkence” suçunu işleyen sanıklar Mustafa Cirit ile Ali Topal’ın </w:t>
      </w:r>
      <w:r w:rsidRPr="006E6FDC">
        <w:rPr>
          <w:rFonts w:ascii="Verdana" w:hAnsi="Verdana"/>
          <w:sz w:val="18"/>
          <w:szCs w:val="18"/>
        </w:rPr>
        <w:t xml:space="preserve">üzerine atılı “işkence” suçunun vasfının </w:t>
      </w:r>
      <w:r w:rsidRPr="006E6FDC">
        <w:rPr>
          <w:rFonts w:ascii="Verdana" w:hAnsi="Verdana"/>
          <w:sz w:val="18"/>
          <w:szCs w:val="18"/>
        </w:rPr>
        <w:lastRenderedPageBreak/>
        <w:t xml:space="preserve">değiştiğini ve </w:t>
      </w:r>
      <w:r>
        <w:rPr>
          <w:rFonts w:ascii="Verdana" w:hAnsi="Verdana"/>
          <w:sz w:val="18"/>
          <w:szCs w:val="18"/>
        </w:rPr>
        <w:t xml:space="preserve">fiilin </w:t>
      </w:r>
      <w:r w:rsidRPr="006E6FDC">
        <w:rPr>
          <w:rFonts w:ascii="Verdana" w:hAnsi="Verdana"/>
          <w:sz w:val="18"/>
          <w:szCs w:val="18"/>
        </w:rPr>
        <w:t>“kasten yaralama” suçuna girdiğini belirterek sanıkların bu suçu haksız tahrik altında işlediklerin</w:t>
      </w:r>
      <w:r>
        <w:rPr>
          <w:rFonts w:ascii="Verdana" w:hAnsi="Verdana"/>
          <w:sz w:val="18"/>
          <w:szCs w:val="18"/>
        </w:rPr>
        <w:t>i belirterek 2 bin 240 lira adlî</w:t>
      </w:r>
      <w:r w:rsidRPr="006E6FDC">
        <w:rPr>
          <w:rFonts w:ascii="Verdana" w:hAnsi="Verdana"/>
          <w:sz w:val="18"/>
          <w:szCs w:val="18"/>
        </w:rPr>
        <w:t xml:space="preserve"> para cezası</w:t>
      </w:r>
      <w:r>
        <w:rPr>
          <w:rFonts w:ascii="Verdana" w:hAnsi="Verdana"/>
          <w:sz w:val="18"/>
          <w:szCs w:val="18"/>
        </w:rPr>
        <w:t xml:space="preserve"> verdi. Mahkeme heyeti, daha sonra hükmün açıklanmasının geri bırakıldığına hükmetti. Kararda diğer 4 polisin ise beraat ettirildiği açıklandı.</w:t>
      </w:r>
    </w:p>
    <w:p w:rsidR="00935099" w:rsidRPr="006E6FDC" w:rsidRDefault="00935099" w:rsidP="00935099">
      <w:pPr>
        <w:spacing w:after="120" w:line="300" w:lineRule="atLeast"/>
        <w:ind w:firstLine="709"/>
        <w:jc w:val="both"/>
        <w:rPr>
          <w:rFonts w:ascii="Verdana" w:hAnsi="Verdana"/>
          <w:sz w:val="18"/>
          <w:szCs w:val="18"/>
        </w:rPr>
      </w:pPr>
      <w:r w:rsidRPr="006E6FDC">
        <w:rPr>
          <w:rFonts w:ascii="Verdana" w:hAnsi="Verdana"/>
          <w:sz w:val="18"/>
          <w:szCs w:val="18"/>
        </w:rPr>
        <w:t xml:space="preserve">Mahkeme </w:t>
      </w:r>
      <w:r>
        <w:rPr>
          <w:rFonts w:ascii="Verdana" w:hAnsi="Verdana"/>
          <w:sz w:val="18"/>
          <w:szCs w:val="18"/>
        </w:rPr>
        <w:t xml:space="preserve">heyeti </w:t>
      </w:r>
      <w:r w:rsidRPr="006E6FDC">
        <w:rPr>
          <w:rFonts w:ascii="Verdana" w:hAnsi="Verdana"/>
          <w:sz w:val="18"/>
          <w:szCs w:val="18"/>
        </w:rPr>
        <w:t>ayrıca aynı dosyada hem şikâyetçi hem de sanık olan Hayati Demir’e de “</w:t>
      </w:r>
      <w:r>
        <w:rPr>
          <w:rFonts w:ascii="Verdana" w:hAnsi="Verdana"/>
          <w:sz w:val="18"/>
          <w:szCs w:val="18"/>
        </w:rPr>
        <w:t xml:space="preserve">kolluk kuvvetini </w:t>
      </w:r>
      <w:r w:rsidRPr="006E6FDC">
        <w:rPr>
          <w:rFonts w:ascii="Verdana" w:hAnsi="Verdana"/>
          <w:sz w:val="18"/>
          <w:szCs w:val="18"/>
        </w:rPr>
        <w:t>yaralama</w:t>
      </w:r>
      <w:r>
        <w:rPr>
          <w:rFonts w:ascii="Verdana" w:hAnsi="Verdana"/>
          <w:sz w:val="18"/>
          <w:szCs w:val="18"/>
        </w:rPr>
        <w:t>”</w:t>
      </w:r>
      <w:r w:rsidRPr="006E6FDC">
        <w:rPr>
          <w:rFonts w:ascii="Verdana" w:hAnsi="Verdana"/>
          <w:sz w:val="18"/>
          <w:szCs w:val="18"/>
        </w:rPr>
        <w:t xml:space="preserve"> ve </w:t>
      </w:r>
      <w:r>
        <w:rPr>
          <w:rFonts w:ascii="Verdana" w:hAnsi="Verdana"/>
          <w:sz w:val="18"/>
          <w:szCs w:val="18"/>
        </w:rPr>
        <w:t xml:space="preserve">“kamu görevlisine </w:t>
      </w:r>
      <w:r w:rsidRPr="006E6FDC">
        <w:rPr>
          <w:rFonts w:ascii="Verdana" w:hAnsi="Verdana"/>
          <w:sz w:val="18"/>
          <w:szCs w:val="18"/>
        </w:rPr>
        <w:t>hakaret</w:t>
      </w:r>
      <w:r>
        <w:rPr>
          <w:rFonts w:ascii="Verdana" w:hAnsi="Verdana"/>
          <w:sz w:val="18"/>
          <w:szCs w:val="18"/>
        </w:rPr>
        <w:t>”</w:t>
      </w:r>
      <w:r w:rsidRPr="006E6FDC">
        <w:rPr>
          <w:rFonts w:ascii="Verdana" w:hAnsi="Verdana"/>
          <w:sz w:val="18"/>
          <w:szCs w:val="18"/>
        </w:rPr>
        <w:t xml:space="preserve"> suçlarından beraat verdi.</w:t>
      </w:r>
    </w:p>
    <w:p w:rsidR="00935099" w:rsidRDefault="00935099" w:rsidP="00935099">
      <w:pPr>
        <w:spacing w:after="120" w:line="300" w:lineRule="atLeast"/>
        <w:ind w:firstLine="709"/>
        <w:jc w:val="both"/>
        <w:rPr>
          <w:rFonts w:ascii="Verdana" w:hAnsi="Verdana"/>
          <w:b/>
          <w:sz w:val="18"/>
          <w:szCs w:val="18"/>
        </w:rPr>
      </w:pPr>
      <w:r>
        <w:rPr>
          <w:rFonts w:ascii="Verdana" w:hAnsi="Verdana"/>
          <w:b/>
          <w:sz w:val="18"/>
          <w:szCs w:val="18"/>
        </w:rPr>
        <w:t>(09/137) Cezaevlerinde Baskılar…</w:t>
      </w:r>
    </w:p>
    <w:p w:rsidR="00935099" w:rsidRPr="00EC63E6" w:rsidRDefault="00935099" w:rsidP="00935099">
      <w:pPr>
        <w:spacing w:after="120" w:line="300" w:lineRule="atLeast"/>
        <w:ind w:firstLine="709"/>
        <w:jc w:val="both"/>
        <w:rPr>
          <w:rFonts w:ascii="Verdana" w:hAnsi="Verdana"/>
          <w:sz w:val="18"/>
          <w:szCs w:val="18"/>
        </w:rPr>
      </w:pPr>
      <w:r w:rsidRPr="00EC63E6">
        <w:rPr>
          <w:rFonts w:ascii="Verdana" w:hAnsi="Verdana"/>
          <w:sz w:val="18"/>
          <w:szCs w:val="18"/>
        </w:rPr>
        <w:t>“Bir eylemde kolluk kuvvetlerine taş attıkları” iddiasıyla 2 Kasım 2013’te tutuklanarak Hakkâri Kapalı Cezaevi’ne gönderilen oradan da Sincan (Ankara) Çocuk Cezaevi’ne sevk edilen 5 çocuk yargılandıkları dava kapsamında 24 Eylül 2014’te tahliye edildi.</w:t>
      </w:r>
    </w:p>
    <w:p w:rsidR="00935099" w:rsidRPr="00EC63E6" w:rsidRDefault="00935099" w:rsidP="00935099">
      <w:pPr>
        <w:spacing w:after="120" w:line="300" w:lineRule="atLeast"/>
        <w:ind w:firstLine="709"/>
        <w:jc w:val="both"/>
        <w:rPr>
          <w:rFonts w:ascii="Verdana" w:hAnsi="Verdana"/>
          <w:sz w:val="18"/>
          <w:szCs w:val="18"/>
        </w:rPr>
      </w:pPr>
      <w:r w:rsidRPr="00EC63E6">
        <w:rPr>
          <w:rFonts w:ascii="Verdana" w:hAnsi="Verdana"/>
          <w:sz w:val="18"/>
          <w:szCs w:val="18"/>
        </w:rPr>
        <w:t>Hakkâri 2. Ağır Ceza Mahkemesi’ndeki duruşmada parmak izlerinin suçlandıkları olayla uyuşmaması üzerine tahliye edilen B.T. (18), H.D. (18), S.D. (16), F.E. (17) ve D.A. (17) adlı çocuklar, 9 ay boyunca tutuldukları cezaevinde gardiyanlar ve askerler tarafından darp edildiklerini açıkladılar.</w:t>
      </w:r>
    </w:p>
    <w:p w:rsidR="00935099" w:rsidRPr="007F574C" w:rsidRDefault="00935099" w:rsidP="00935099">
      <w:pPr>
        <w:spacing w:after="120" w:line="300" w:lineRule="atLeast"/>
        <w:ind w:firstLine="709"/>
        <w:jc w:val="both"/>
        <w:rPr>
          <w:rFonts w:ascii="Verdana" w:hAnsi="Verdana"/>
          <w:sz w:val="18"/>
          <w:szCs w:val="18"/>
        </w:rPr>
      </w:pPr>
      <w:r w:rsidRPr="007F574C">
        <w:rPr>
          <w:rFonts w:ascii="Verdana" w:hAnsi="Verdana"/>
          <w:sz w:val="18"/>
          <w:szCs w:val="18"/>
        </w:rPr>
        <w:t>Çocuklardan B.T. (18), yaklaşık bir yıldır tutuklu olduklarını belirterek, gardiyanların kendilerini “Van’a sevkiniz var” diyerek kandırdıklarını söyledi. B.T</w:t>
      </w:r>
      <w:proofErr w:type="gramStart"/>
      <w:r w:rsidRPr="007F574C">
        <w:rPr>
          <w:rFonts w:ascii="Verdana" w:hAnsi="Verdana"/>
          <w:sz w:val="18"/>
          <w:szCs w:val="18"/>
        </w:rPr>
        <w:t>.,</w:t>
      </w:r>
      <w:proofErr w:type="gramEnd"/>
      <w:r w:rsidRPr="007F574C">
        <w:rPr>
          <w:rFonts w:ascii="Verdana" w:hAnsi="Verdana"/>
          <w:sz w:val="18"/>
          <w:szCs w:val="18"/>
        </w:rPr>
        <w:t xml:space="preserve"> Sincan Çocuk Cezaevi’ne geldiklerinde kendilerine ilk olarak çıplak arama dayatıldığını ifade etti.</w:t>
      </w:r>
    </w:p>
    <w:p w:rsidR="00935099" w:rsidRPr="00825F53" w:rsidRDefault="00935099" w:rsidP="00935099">
      <w:pPr>
        <w:spacing w:after="120" w:line="300" w:lineRule="atLeast"/>
        <w:ind w:firstLine="709"/>
        <w:jc w:val="both"/>
        <w:rPr>
          <w:rFonts w:ascii="Verdana" w:hAnsi="Verdana"/>
          <w:b/>
          <w:sz w:val="18"/>
          <w:szCs w:val="18"/>
        </w:rPr>
      </w:pPr>
      <w:r>
        <w:rPr>
          <w:rFonts w:ascii="Verdana" w:hAnsi="Verdana"/>
          <w:b/>
          <w:sz w:val="18"/>
          <w:szCs w:val="18"/>
        </w:rPr>
        <w:t xml:space="preserve">(09/138) </w:t>
      </w:r>
      <w:r w:rsidRPr="00825F53">
        <w:rPr>
          <w:rFonts w:ascii="Verdana" w:hAnsi="Verdana"/>
          <w:b/>
          <w:sz w:val="18"/>
          <w:szCs w:val="18"/>
        </w:rPr>
        <w:t>Aydın’da Devam Eden KCK Davası…</w:t>
      </w:r>
    </w:p>
    <w:p w:rsidR="00935099" w:rsidRPr="006E6FDC" w:rsidRDefault="00935099" w:rsidP="00935099">
      <w:pPr>
        <w:spacing w:after="120" w:line="300" w:lineRule="atLeast"/>
        <w:ind w:firstLine="709"/>
        <w:jc w:val="both"/>
        <w:rPr>
          <w:rFonts w:ascii="Verdana" w:hAnsi="Verdana"/>
          <w:sz w:val="18"/>
          <w:szCs w:val="18"/>
        </w:rPr>
      </w:pPr>
      <w:r w:rsidRPr="00825F53">
        <w:rPr>
          <w:rFonts w:ascii="Verdana" w:hAnsi="Verdana"/>
          <w:sz w:val="18"/>
          <w:szCs w:val="18"/>
        </w:rPr>
        <w:t xml:space="preserve">Aydın’ın Ortaklar Beldesi’nde 2011 yılının Kasım ayında “KCK Soruşturması” adı altında düzenlenen operasyonun ardından haklarında dava açılan </w:t>
      </w:r>
      <w:r>
        <w:rPr>
          <w:rFonts w:ascii="Verdana" w:hAnsi="Verdana"/>
          <w:sz w:val="18"/>
          <w:szCs w:val="18"/>
        </w:rPr>
        <w:t>tutuksuz 7 kişinin</w:t>
      </w:r>
      <w:r w:rsidRPr="00825F53">
        <w:rPr>
          <w:rFonts w:ascii="Verdana" w:hAnsi="Verdana"/>
          <w:sz w:val="18"/>
          <w:szCs w:val="18"/>
        </w:rPr>
        <w:t xml:space="preserve"> yargılanmasına </w:t>
      </w:r>
      <w:r>
        <w:rPr>
          <w:rFonts w:ascii="Verdana" w:hAnsi="Verdana"/>
          <w:sz w:val="18"/>
          <w:szCs w:val="18"/>
        </w:rPr>
        <w:t>25 Eylül 2014</w:t>
      </w:r>
      <w:r w:rsidRPr="00825F53">
        <w:rPr>
          <w:rFonts w:ascii="Verdana" w:hAnsi="Verdana"/>
          <w:sz w:val="18"/>
          <w:szCs w:val="18"/>
        </w:rPr>
        <w:t xml:space="preserve">’te devam edildi. </w:t>
      </w:r>
      <w:r>
        <w:rPr>
          <w:rFonts w:ascii="Verdana" w:hAnsi="Verdana"/>
          <w:sz w:val="18"/>
          <w:szCs w:val="18"/>
        </w:rPr>
        <w:t>Aydın 1</w:t>
      </w:r>
      <w:r w:rsidRPr="00825F53">
        <w:rPr>
          <w:rFonts w:ascii="Verdana" w:hAnsi="Verdana"/>
          <w:sz w:val="18"/>
          <w:szCs w:val="18"/>
        </w:rPr>
        <w:t>. Ağır Ceza Mahkemesi’ndeki duruşmada sanıkların Kürtçe savunma</w:t>
      </w:r>
      <w:r>
        <w:rPr>
          <w:rFonts w:ascii="Verdana" w:hAnsi="Verdana"/>
          <w:sz w:val="18"/>
          <w:szCs w:val="18"/>
        </w:rPr>
        <w:t xml:space="preserve"> yapma talebini kabul ederek savunmalarını </w:t>
      </w:r>
      <w:r w:rsidRPr="00825F53">
        <w:rPr>
          <w:rFonts w:ascii="Verdana" w:hAnsi="Verdana"/>
          <w:sz w:val="18"/>
          <w:szCs w:val="18"/>
        </w:rPr>
        <w:t xml:space="preserve">alan mahkeme heyeti, duruşmayı </w:t>
      </w:r>
      <w:r>
        <w:rPr>
          <w:rFonts w:ascii="Verdana" w:hAnsi="Verdana"/>
          <w:sz w:val="18"/>
          <w:szCs w:val="18"/>
        </w:rPr>
        <w:t>dosyadaki eksikliklerin giderilmesi amacıyla 4 Aralık 2014</w:t>
      </w:r>
      <w:r w:rsidRPr="00825F53">
        <w:rPr>
          <w:rFonts w:ascii="Verdana" w:hAnsi="Verdana"/>
          <w:sz w:val="18"/>
          <w:szCs w:val="18"/>
        </w:rPr>
        <w:t xml:space="preserve">’e erteledi. </w:t>
      </w:r>
    </w:p>
    <w:p w:rsidR="00935099" w:rsidRDefault="00935099" w:rsidP="00935099">
      <w:pPr>
        <w:spacing w:after="120" w:line="300" w:lineRule="atLeast"/>
        <w:ind w:firstLine="709"/>
        <w:jc w:val="both"/>
        <w:rPr>
          <w:rFonts w:ascii="Verdana" w:hAnsi="Verdana"/>
          <w:b/>
          <w:sz w:val="18"/>
          <w:szCs w:val="18"/>
        </w:rPr>
      </w:pPr>
      <w:r>
        <w:rPr>
          <w:rFonts w:ascii="Verdana" w:hAnsi="Verdana"/>
          <w:b/>
          <w:sz w:val="18"/>
          <w:szCs w:val="18"/>
        </w:rPr>
        <w:t>(09/139) Parti Binasına Saldırı…</w:t>
      </w:r>
    </w:p>
    <w:p w:rsidR="00935099" w:rsidRPr="00106A4F" w:rsidRDefault="00935099" w:rsidP="00935099">
      <w:pPr>
        <w:spacing w:after="120" w:line="300" w:lineRule="atLeast"/>
        <w:ind w:firstLine="709"/>
        <w:jc w:val="both"/>
        <w:rPr>
          <w:rFonts w:ascii="Verdana" w:hAnsi="Verdana"/>
          <w:sz w:val="18"/>
          <w:szCs w:val="18"/>
        </w:rPr>
      </w:pPr>
      <w:r w:rsidRPr="00106A4F">
        <w:rPr>
          <w:rFonts w:ascii="Verdana" w:hAnsi="Verdana"/>
          <w:sz w:val="18"/>
          <w:szCs w:val="18"/>
        </w:rPr>
        <w:t xml:space="preserve">Van’ın Özalp İlçesi’nde 25 Eylül 2014’te, </w:t>
      </w:r>
      <w:proofErr w:type="spellStart"/>
      <w:r w:rsidRPr="00106A4F">
        <w:rPr>
          <w:rFonts w:ascii="Verdana" w:hAnsi="Verdana"/>
          <w:sz w:val="18"/>
          <w:szCs w:val="18"/>
        </w:rPr>
        <w:t>Rojava’daki</w:t>
      </w:r>
      <w:proofErr w:type="spellEnd"/>
      <w:r w:rsidRPr="00106A4F">
        <w:rPr>
          <w:rFonts w:ascii="Verdana" w:hAnsi="Verdana"/>
          <w:sz w:val="18"/>
          <w:szCs w:val="18"/>
        </w:rPr>
        <w:t xml:space="preserve"> çatışmalarda yaşamını yitiren YPG militanı Mahmut Zengin’in cenaze töreni esnasında kimliği belirsiz kişilerin AKP ilçe binasına molotofkokteyli atması sonucu binada maddi hasar meydana geldi.</w:t>
      </w:r>
    </w:p>
    <w:p w:rsidR="00935099" w:rsidRPr="006E6FDC" w:rsidRDefault="00935099" w:rsidP="00935099">
      <w:pPr>
        <w:spacing w:after="120" w:line="300" w:lineRule="atLeast"/>
        <w:ind w:firstLine="709"/>
        <w:jc w:val="both"/>
        <w:rPr>
          <w:rFonts w:ascii="Verdana" w:hAnsi="Verdana"/>
          <w:b/>
          <w:sz w:val="18"/>
          <w:szCs w:val="18"/>
        </w:rPr>
      </w:pPr>
      <w:r>
        <w:rPr>
          <w:rFonts w:ascii="Verdana" w:hAnsi="Verdana"/>
          <w:b/>
          <w:sz w:val="18"/>
          <w:szCs w:val="18"/>
        </w:rPr>
        <w:t xml:space="preserve">(09/140) </w:t>
      </w:r>
      <w:r w:rsidRPr="006E6FDC">
        <w:rPr>
          <w:rFonts w:ascii="Verdana" w:hAnsi="Verdana"/>
          <w:b/>
          <w:sz w:val="18"/>
          <w:szCs w:val="18"/>
        </w:rPr>
        <w:t>Van</w:t>
      </w:r>
      <w:r>
        <w:rPr>
          <w:rFonts w:ascii="Verdana" w:hAnsi="Verdana"/>
          <w:b/>
          <w:sz w:val="18"/>
          <w:szCs w:val="18"/>
        </w:rPr>
        <w:t>’</w:t>
      </w:r>
      <w:r w:rsidRPr="006E6FDC">
        <w:rPr>
          <w:rFonts w:ascii="Verdana" w:hAnsi="Verdana"/>
          <w:b/>
          <w:sz w:val="18"/>
          <w:szCs w:val="18"/>
        </w:rPr>
        <w:t xml:space="preserve">da </w:t>
      </w:r>
      <w:r>
        <w:rPr>
          <w:rFonts w:ascii="Verdana" w:hAnsi="Verdana"/>
          <w:b/>
          <w:sz w:val="18"/>
          <w:szCs w:val="18"/>
        </w:rPr>
        <w:t>Ev B</w:t>
      </w:r>
      <w:r w:rsidRPr="006E6FDC">
        <w:rPr>
          <w:rFonts w:ascii="Verdana" w:hAnsi="Verdana"/>
          <w:b/>
          <w:sz w:val="18"/>
          <w:szCs w:val="18"/>
        </w:rPr>
        <w:t>askın</w:t>
      </w:r>
      <w:r>
        <w:rPr>
          <w:rFonts w:ascii="Verdana" w:hAnsi="Verdana"/>
          <w:b/>
          <w:sz w:val="18"/>
          <w:szCs w:val="18"/>
        </w:rPr>
        <w:t>ı…</w:t>
      </w:r>
    </w:p>
    <w:p w:rsidR="00935099" w:rsidRDefault="00935099" w:rsidP="00935099">
      <w:pPr>
        <w:spacing w:after="120" w:line="300" w:lineRule="atLeast"/>
        <w:ind w:firstLine="709"/>
        <w:jc w:val="both"/>
        <w:rPr>
          <w:rFonts w:ascii="Verdana" w:hAnsi="Verdana"/>
          <w:sz w:val="18"/>
          <w:szCs w:val="18"/>
        </w:rPr>
      </w:pPr>
      <w:r>
        <w:rPr>
          <w:rFonts w:ascii="Verdana" w:hAnsi="Verdana"/>
          <w:sz w:val="18"/>
          <w:szCs w:val="18"/>
        </w:rPr>
        <w:t>Van’ın İpekyolu İlçesi’nde 25 Eylül 2014’te Terörle Mücadele Şubesi’ne bağlı polis ekipleriyle özel harekât ekiplerinin düzenlediği ev baskını sonucu Hozan Işık (18) gözaltına alındı. Operasyonun gerekçesine dair yetkililerden açıklama gelmedi.</w:t>
      </w:r>
    </w:p>
    <w:p w:rsidR="00935099" w:rsidRPr="00170E39" w:rsidRDefault="00935099" w:rsidP="00935099">
      <w:pPr>
        <w:spacing w:after="120" w:line="300" w:lineRule="atLeast"/>
        <w:ind w:firstLine="709"/>
        <w:jc w:val="both"/>
        <w:rPr>
          <w:rFonts w:ascii="Verdana" w:hAnsi="Verdana"/>
          <w:b/>
          <w:sz w:val="18"/>
          <w:szCs w:val="18"/>
        </w:rPr>
      </w:pPr>
      <w:r>
        <w:rPr>
          <w:rFonts w:ascii="Verdana" w:hAnsi="Verdana"/>
          <w:b/>
          <w:sz w:val="18"/>
          <w:szCs w:val="18"/>
        </w:rPr>
        <w:t xml:space="preserve">(09/141) </w:t>
      </w:r>
      <w:r w:rsidRPr="00170E39">
        <w:rPr>
          <w:rFonts w:ascii="Verdana" w:hAnsi="Verdana"/>
          <w:b/>
          <w:sz w:val="18"/>
          <w:szCs w:val="18"/>
        </w:rPr>
        <w:t>Malatya’da Devam Eden DHKP/C Davası…</w:t>
      </w:r>
    </w:p>
    <w:p w:rsidR="00935099" w:rsidRDefault="00935099" w:rsidP="00935099">
      <w:pPr>
        <w:spacing w:after="120" w:line="300" w:lineRule="atLeast"/>
        <w:ind w:firstLine="709"/>
        <w:jc w:val="both"/>
        <w:rPr>
          <w:rFonts w:ascii="Verdana" w:hAnsi="Verdana"/>
          <w:sz w:val="18"/>
          <w:szCs w:val="18"/>
        </w:rPr>
      </w:pPr>
      <w:r>
        <w:rPr>
          <w:rFonts w:ascii="Verdana" w:hAnsi="Verdana"/>
          <w:sz w:val="18"/>
          <w:szCs w:val="18"/>
        </w:rPr>
        <w:lastRenderedPageBreak/>
        <w:t>Malatya’da 6 Mayıs 2013’te İnönü Üniversitesi’nde düzenlenen protesto gösterilerine katıldıkları gerekçesiyle arasında Dicle Haber Ajansı (DİHA) muhabiri Nuri Akman’ın da olduğu 19 öğrenci hakkında dava açıldığı 25 Eylül 2014’te öğrenildi.</w:t>
      </w:r>
    </w:p>
    <w:p w:rsidR="00935099" w:rsidRDefault="00935099" w:rsidP="00935099">
      <w:pPr>
        <w:spacing w:after="120" w:line="300" w:lineRule="atLeast"/>
        <w:ind w:firstLine="709"/>
        <w:jc w:val="both"/>
        <w:rPr>
          <w:rFonts w:ascii="Verdana" w:hAnsi="Verdana"/>
          <w:sz w:val="18"/>
          <w:szCs w:val="18"/>
        </w:rPr>
      </w:pPr>
      <w:r>
        <w:rPr>
          <w:rFonts w:ascii="Verdana" w:hAnsi="Verdana"/>
          <w:sz w:val="18"/>
          <w:szCs w:val="18"/>
        </w:rPr>
        <w:t xml:space="preserve">“Yasadışı DHKP/C Örgütü üyesi olmak” ve “yasadışı örgüt propagandası </w:t>
      </w:r>
      <w:proofErr w:type="spellStart"/>
      <w:r>
        <w:rPr>
          <w:rFonts w:ascii="Verdana" w:hAnsi="Verdana"/>
          <w:sz w:val="18"/>
          <w:szCs w:val="18"/>
        </w:rPr>
        <w:t>yapmak”la</w:t>
      </w:r>
      <w:proofErr w:type="spellEnd"/>
      <w:r>
        <w:rPr>
          <w:rFonts w:ascii="Verdana" w:hAnsi="Verdana"/>
          <w:sz w:val="18"/>
          <w:szCs w:val="18"/>
        </w:rPr>
        <w:t xml:space="preserve"> suçlanan 18 öğrencinin iddianameyi kabul eden Malatya 3. Ağır Ceza Mahkemesi’nde yargılanmasına 18 Aralık 2014’te başlanacak.</w:t>
      </w:r>
    </w:p>
    <w:bookmarkEnd w:id="0"/>
    <w:p w:rsidR="00935099" w:rsidRDefault="00935099" w:rsidP="00935099">
      <w:pPr>
        <w:spacing w:after="120" w:line="300" w:lineRule="atLeast"/>
        <w:ind w:firstLine="709"/>
        <w:jc w:val="both"/>
        <w:rPr>
          <w:rFonts w:ascii="Verdana" w:hAnsi="Verdana"/>
          <w:sz w:val="18"/>
          <w:szCs w:val="18"/>
        </w:rPr>
      </w:pPr>
    </w:p>
    <w:p w:rsidR="00935099" w:rsidRDefault="00935099" w:rsidP="00E4616B">
      <w:pPr>
        <w:autoSpaceDE w:val="0"/>
        <w:autoSpaceDN w:val="0"/>
        <w:adjustRightInd w:val="0"/>
        <w:spacing w:after="120" w:line="300" w:lineRule="atLeast"/>
        <w:ind w:firstLine="709"/>
        <w:jc w:val="both"/>
        <w:rPr>
          <w:rFonts w:ascii="Verdana" w:hAnsi="Verdana" w:cs="Tahoma"/>
          <w:b/>
          <w:sz w:val="18"/>
          <w:szCs w:val="18"/>
        </w:rPr>
      </w:pPr>
    </w:p>
    <w:sectPr w:rsidR="0093509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F3D" w:rsidRDefault="00A45F3D">
      <w:r>
        <w:separator/>
      </w:r>
    </w:p>
  </w:endnote>
  <w:endnote w:type="continuationSeparator" w:id="0">
    <w:p w:rsidR="00A45F3D" w:rsidRDefault="00A45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F3D" w:rsidRDefault="00A45F3D">
      <w:r>
        <w:separator/>
      </w:r>
    </w:p>
  </w:footnote>
  <w:footnote w:type="continuationSeparator" w:id="0">
    <w:p w:rsidR="00A45F3D" w:rsidRDefault="00A45F3D">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935099" w:rsidRPr="00935099">
      <w:rPr>
        <w:b/>
        <w:bCs/>
        <w:noProof/>
      </w:rPr>
      <w:t>2</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35099"/>
    <w:rsid w:val="009D079A"/>
    <w:rsid w:val="009D72EC"/>
    <w:rsid w:val="00A12939"/>
    <w:rsid w:val="00A45F3D"/>
    <w:rsid w:val="00A506E4"/>
    <w:rsid w:val="00A562A6"/>
    <w:rsid w:val="00A6469C"/>
    <w:rsid w:val="00B07CAB"/>
    <w:rsid w:val="00B83E05"/>
    <w:rsid w:val="00BA5D45"/>
    <w:rsid w:val="00BC6ED6"/>
    <w:rsid w:val="00C55BAC"/>
    <w:rsid w:val="00C755A6"/>
    <w:rsid w:val="00C8195E"/>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4F12C-A8C5-4E8E-B400-EB96B7693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4470</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2014-09-26T09:34:00Z</dcterms:created>
  <dcterms:modified xsi:type="dcterms:W3CDTF">2014-09-26T09:34:00Z</dcterms:modified>
</cp:coreProperties>
</file>