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367204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6353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 </w:t>
      </w:r>
      <w:r w:rsidRPr="00663538">
        <w:rPr>
          <w:rFonts w:ascii="Verdana" w:hAnsi="Verdana" w:cs="Tahoma"/>
          <w:b/>
          <w:sz w:val="18"/>
          <w:szCs w:val="18"/>
        </w:rPr>
        <w:t>Ekim 2014 Günlük İnsan Hakları Raporu</w:t>
      </w:r>
    </w:p>
    <w:p w:rsidR="00663538" w:rsidRPr="00554272" w:rsidRDefault="00663538" w:rsidP="00663538">
      <w:pPr>
        <w:spacing w:after="120" w:line="300" w:lineRule="atLeast"/>
        <w:ind w:firstLine="709"/>
        <w:jc w:val="both"/>
        <w:rPr>
          <w:rFonts w:ascii="Verdana" w:hAnsi="Verdana"/>
          <w:b/>
          <w:sz w:val="18"/>
          <w:szCs w:val="18"/>
        </w:rPr>
      </w:pPr>
      <w:r>
        <w:rPr>
          <w:rFonts w:ascii="Verdana" w:hAnsi="Verdana"/>
          <w:b/>
          <w:sz w:val="18"/>
          <w:szCs w:val="18"/>
        </w:rPr>
        <w:t xml:space="preserve">(10/001) </w:t>
      </w:r>
      <w:r w:rsidRPr="00554272">
        <w:rPr>
          <w:rFonts w:ascii="Verdana" w:hAnsi="Verdana"/>
          <w:b/>
          <w:sz w:val="18"/>
          <w:szCs w:val="18"/>
        </w:rPr>
        <w:t>Devam Eden Burdur Cezaevi Operasyonu Davası…</w:t>
      </w:r>
    </w:p>
    <w:p w:rsidR="00663538" w:rsidRPr="00554272" w:rsidRDefault="00663538" w:rsidP="00663538">
      <w:pPr>
        <w:spacing w:after="120" w:line="300" w:lineRule="atLeast"/>
        <w:ind w:firstLine="709"/>
        <w:jc w:val="both"/>
        <w:rPr>
          <w:rFonts w:ascii="Verdana" w:hAnsi="Verdana"/>
          <w:sz w:val="18"/>
          <w:szCs w:val="18"/>
        </w:rPr>
      </w:pPr>
      <w:proofErr w:type="gramStart"/>
      <w:r w:rsidRPr="00554272">
        <w:rPr>
          <w:rFonts w:ascii="Verdana" w:hAnsi="Verdana"/>
          <w:sz w:val="18"/>
          <w:szCs w:val="18"/>
        </w:rPr>
        <w:t xml:space="preserve">11 tutuklunun can güvenliklerinin olmadığı gerekçesiyle duruşmalara çıkmayacağını belirtmesi ve mahkemenin “zorla” getirilmelerine yönelik kararı sonrasında Burdur E Tipi Cezaevi’ne 5 Temmuz 2000’de düzenlenen operasyonda duvarı delen dozerin kepçesinin sağ kolunu kopardığı Veli </w:t>
      </w:r>
      <w:proofErr w:type="spellStart"/>
      <w:r w:rsidRPr="00554272">
        <w:rPr>
          <w:rFonts w:ascii="Verdana" w:hAnsi="Verdana"/>
          <w:sz w:val="18"/>
          <w:szCs w:val="18"/>
        </w:rPr>
        <w:t>Saçılık’ın</w:t>
      </w:r>
      <w:proofErr w:type="spellEnd"/>
      <w:r w:rsidRPr="00554272">
        <w:rPr>
          <w:rFonts w:ascii="Verdana" w:hAnsi="Verdana"/>
          <w:sz w:val="18"/>
          <w:szCs w:val="18"/>
        </w:rPr>
        <w:t xml:space="preserve"> da arasında bulunduğu ve operasyon günü cezaevinde olan 61 kişi hakkında cezaevinde oluşan hasarı karşılamaları için Maliye Bakanlığı tarafından açılan davaya </w:t>
      </w:r>
      <w:r>
        <w:rPr>
          <w:rFonts w:ascii="Verdana" w:hAnsi="Verdana"/>
          <w:sz w:val="18"/>
          <w:szCs w:val="18"/>
        </w:rPr>
        <w:t>30 Eylül</w:t>
      </w:r>
      <w:r w:rsidRPr="00554272">
        <w:rPr>
          <w:rFonts w:ascii="Verdana" w:hAnsi="Verdana"/>
          <w:sz w:val="18"/>
          <w:szCs w:val="18"/>
        </w:rPr>
        <w:t xml:space="preserve"> 2014’te devam edildi.</w:t>
      </w:r>
      <w:proofErr w:type="gramEnd"/>
    </w:p>
    <w:p w:rsidR="00663538" w:rsidRDefault="00663538" w:rsidP="00663538">
      <w:pPr>
        <w:spacing w:after="120" w:line="300" w:lineRule="atLeast"/>
        <w:ind w:firstLine="709"/>
        <w:jc w:val="both"/>
        <w:rPr>
          <w:rFonts w:ascii="Verdana" w:hAnsi="Verdana"/>
          <w:sz w:val="18"/>
          <w:szCs w:val="18"/>
        </w:rPr>
      </w:pPr>
      <w:r w:rsidRPr="00554272">
        <w:rPr>
          <w:rFonts w:ascii="Verdana" w:hAnsi="Verdana"/>
          <w:sz w:val="18"/>
          <w:szCs w:val="18"/>
        </w:rPr>
        <w:t xml:space="preserve">29 bin TL tazminatın faiziyle beraber talep edildiği davanın Burdur 1. Asliye Hukuk Mahkemesi’ndeki duruşmada hâkim, </w:t>
      </w:r>
      <w:r w:rsidRPr="003834C0">
        <w:rPr>
          <w:rFonts w:ascii="Verdana" w:hAnsi="Verdana"/>
          <w:sz w:val="18"/>
          <w:szCs w:val="18"/>
        </w:rPr>
        <w:t>2011</w:t>
      </w:r>
      <w:r>
        <w:rPr>
          <w:rFonts w:ascii="Verdana" w:hAnsi="Verdana"/>
          <w:sz w:val="18"/>
          <w:szCs w:val="18"/>
        </w:rPr>
        <w:t xml:space="preserve"> yılında çıkmış olan bir kararın </w:t>
      </w:r>
      <w:r w:rsidRPr="003834C0">
        <w:rPr>
          <w:rFonts w:ascii="Verdana" w:hAnsi="Verdana"/>
          <w:sz w:val="18"/>
          <w:szCs w:val="18"/>
        </w:rPr>
        <w:t>dosya</w:t>
      </w:r>
      <w:r>
        <w:rPr>
          <w:rFonts w:ascii="Verdana" w:hAnsi="Verdana"/>
          <w:sz w:val="18"/>
          <w:szCs w:val="18"/>
        </w:rPr>
        <w:t>sı</w:t>
      </w:r>
      <w:r w:rsidRPr="003834C0">
        <w:rPr>
          <w:rFonts w:ascii="Verdana" w:hAnsi="Verdana"/>
          <w:sz w:val="18"/>
          <w:szCs w:val="18"/>
        </w:rPr>
        <w:t>nın beklenmesine karar vererek duruşmayı 9 Aralık</w:t>
      </w:r>
      <w:r>
        <w:rPr>
          <w:rFonts w:ascii="Verdana" w:hAnsi="Verdana"/>
          <w:sz w:val="18"/>
          <w:szCs w:val="18"/>
        </w:rPr>
        <w:t xml:space="preserve"> 2014’e erteledi.</w:t>
      </w:r>
    </w:p>
    <w:p w:rsidR="00663538" w:rsidRDefault="00663538" w:rsidP="00663538">
      <w:pPr>
        <w:spacing w:after="120" w:line="300" w:lineRule="atLeast"/>
        <w:ind w:firstLine="709"/>
        <w:jc w:val="both"/>
        <w:rPr>
          <w:rFonts w:ascii="Verdana" w:hAnsi="Verdana"/>
          <w:b/>
          <w:sz w:val="18"/>
          <w:szCs w:val="18"/>
        </w:rPr>
      </w:pPr>
      <w:r>
        <w:rPr>
          <w:rFonts w:ascii="Verdana" w:hAnsi="Verdana"/>
          <w:b/>
          <w:sz w:val="18"/>
          <w:szCs w:val="18"/>
        </w:rPr>
        <w:t>(10/002) Yargılanan Yazı İşleri Müdürü…</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 xml:space="preserve"> “</w:t>
      </w:r>
      <w:r w:rsidRPr="003834C0">
        <w:rPr>
          <w:rFonts w:ascii="Verdana" w:hAnsi="Verdana"/>
          <w:sz w:val="18"/>
          <w:szCs w:val="18"/>
        </w:rPr>
        <w:t xml:space="preserve">Türkiye Komünist Emek Partisi/Leninist (TKEP/L) </w:t>
      </w:r>
      <w:r>
        <w:rPr>
          <w:rFonts w:ascii="Verdana" w:hAnsi="Verdana"/>
          <w:sz w:val="18"/>
          <w:szCs w:val="18"/>
        </w:rPr>
        <w:t>Ö</w:t>
      </w:r>
      <w:r w:rsidRPr="003834C0">
        <w:rPr>
          <w:rFonts w:ascii="Verdana" w:hAnsi="Verdana"/>
          <w:sz w:val="18"/>
          <w:szCs w:val="18"/>
        </w:rPr>
        <w:t>rgütü</w:t>
      </w:r>
      <w:r>
        <w:rPr>
          <w:rFonts w:ascii="Verdana" w:hAnsi="Verdana"/>
          <w:sz w:val="18"/>
          <w:szCs w:val="18"/>
        </w:rPr>
        <w:t xml:space="preserve"> üyesi olduğu” gerekçesiyle 11 yıl hapis cezası alan ve Tekirdağ 1 </w:t>
      </w:r>
      <w:proofErr w:type="spellStart"/>
      <w:r>
        <w:rPr>
          <w:rFonts w:ascii="Verdana" w:hAnsi="Verdana"/>
          <w:sz w:val="18"/>
          <w:szCs w:val="18"/>
        </w:rPr>
        <w:t>Nolu</w:t>
      </w:r>
      <w:proofErr w:type="spellEnd"/>
      <w:r>
        <w:rPr>
          <w:rFonts w:ascii="Verdana" w:hAnsi="Verdana"/>
          <w:sz w:val="18"/>
          <w:szCs w:val="18"/>
        </w:rPr>
        <w:t xml:space="preserve"> F Tipi Cezaevi’nde tutuklu bulunan Mücadele Birliği Gazetesi Yazı İşleri Müdürü Sami Tunca hakkında 20 Ocak 2013’te düzenlenen </w:t>
      </w:r>
      <w:proofErr w:type="spellStart"/>
      <w:r w:rsidRPr="003834C0">
        <w:rPr>
          <w:rFonts w:ascii="Verdana" w:hAnsi="Verdana"/>
          <w:sz w:val="18"/>
          <w:szCs w:val="18"/>
        </w:rPr>
        <w:t>Hrant</w:t>
      </w:r>
      <w:proofErr w:type="spellEnd"/>
      <w:r w:rsidRPr="003834C0">
        <w:rPr>
          <w:rFonts w:ascii="Verdana" w:hAnsi="Verdana"/>
          <w:sz w:val="18"/>
          <w:szCs w:val="18"/>
        </w:rPr>
        <w:t xml:space="preserve"> Dink anması</w:t>
      </w:r>
      <w:r>
        <w:rPr>
          <w:rFonts w:ascii="Verdana" w:hAnsi="Verdana"/>
          <w:sz w:val="18"/>
          <w:szCs w:val="18"/>
        </w:rPr>
        <w:t>na</w:t>
      </w:r>
      <w:r w:rsidRPr="003834C0">
        <w:rPr>
          <w:rFonts w:ascii="Verdana" w:hAnsi="Verdana"/>
          <w:sz w:val="18"/>
          <w:szCs w:val="18"/>
        </w:rPr>
        <w:t xml:space="preserve"> katıldığı gerekçesiyle </w:t>
      </w:r>
      <w:r>
        <w:rPr>
          <w:rFonts w:ascii="Verdana" w:hAnsi="Verdana"/>
          <w:sz w:val="18"/>
          <w:szCs w:val="18"/>
        </w:rPr>
        <w:t>dava açıldığı 30 Eylül 2014’te öğrenildi.</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lastRenderedPageBreak/>
        <w:t>Anma töreninde atılan sloganlara eşlik ederek “halkı kin ve düşmanlığa alenen tahrik ettiği” iddiasıyla hakkında hazırlanan iddianameyi kabul eden Anadolu 11. Asliye Ceza Mahkemesi’nde Sami Tunca’nın TCK’nin 216. maddesi uyarınca yargılanmasına 2 Ekim 2014’te başlanacak.</w:t>
      </w:r>
    </w:p>
    <w:p w:rsidR="00663538" w:rsidRPr="00DF62B3" w:rsidRDefault="00663538" w:rsidP="00663538">
      <w:pPr>
        <w:spacing w:after="120" w:line="300" w:lineRule="atLeast"/>
        <w:ind w:firstLine="709"/>
        <w:jc w:val="both"/>
        <w:rPr>
          <w:rFonts w:ascii="Verdana" w:hAnsi="Verdana"/>
          <w:b/>
          <w:sz w:val="18"/>
          <w:szCs w:val="18"/>
        </w:rPr>
      </w:pPr>
      <w:r>
        <w:rPr>
          <w:rFonts w:ascii="Verdana" w:hAnsi="Verdana"/>
          <w:b/>
          <w:sz w:val="18"/>
          <w:szCs w:val="18"/>
        </w:rPr>
        <w:t xml:space="preserve">(10/003) </w:t>
      </w:r>
      <w:r w:rsidRPr="00DF62B3">
        <w:rPr>
          <w:rFonts w:ascii="Verdana" w:hAnsi="Verdana"/>
          <w:b/>
          <w:sz w:val="18"/>
          <w:szCs w:val="18"/>
        </w:rPr>
        <w:t>Yargılanan Kişiler…</w:t>
      </w:r>
    </w:p>
    <w:p w:rsidR="00663538" w:rsidRDefault="00663538" w:rsidP="00663538">
      <w:pPr>
        <w:spacing w:after="120" w:line="300" w:lineRule="atLeast"/>
        <w:ind w:firstLine="709"/>
        <w:jc w:val="both"/>
        <w:rPr>
          <w:rFonts w:ascii="Verdana" w:hAnsi="Verdana"/>
          <w:sz w:val="18"/>
          <w:szCs w:val="18"/>
        </w:rPr>
      </w:pPr>
      <w:r w:rsidRPr="00DF62B3">
        <w:rPr>
          <w:rFonts w:ascii="Verdana" w:hAnsi="Verdana"/>
          <w:sz w:val="18"/>
          <w:szCs w:val="18"/>
        </w:rPr>
        <w:t>Mustafa Kemal Atatürk’ün ölüm yıldönümü dolayısıyla 10 Kasım 2013’te Adana’da düzenlenen tören</w:t>
      </w:r>
      <w:r>
        <w:rPr>
          <w:rFonts w:ascii="Verdana" w:hAnsi="Verdana"/>
          <w:sz w:val="18"/>
          <w:szCs w:val="18"/>
        </w:rPr>
        <w:t xml:space="preserve">de kendisini protesto eden bir kişi için “getirin o </w:t>
      </w:r>
      <w:proofErr w:type="spellStart"/>
      <w:r>
        <w:rPr>
          <w:rFonts w:ascii="Verdana" w:hAnsi="Verdana"/>
          <w:sz w:val="18"/>
          <w:szCs w:val="18"/>
        </w:rPr>
        <w:t>gavatı</w:t>
      </w:r>
      <w:proofErr w:type="spellEnd"/>
      <w:r>
        <w:rPr>
          <w:rFonts w:ascii="Verdana" w:hAnsi="Verdana"/>
          <w:sz w:val="18"/>
          <w:szCs w:val="18"/>
        </w:rPr>
        <w:t xml:space="preserve">” diyen dönemin Adana </w:t>
      </w:r>
      <w:r w:rsidRPr="00DF62B3">
        <w:rPr>
          <w:rFonts w:ascii="Verdana" w:hAnsi="Verdana"/>
          <w:sz w:val="18"/>
          <w:szCs w:val="18"/>
        </w:rPr>
        <w:t>Vali</w:t>
      </w:r>
      <w:r>
        <w:rPr>
          <w:rFonts w:ascii="Verdana" w:hAnsi="Verdana"/>
          <w:sz w:val="18"/>
          <w:szCs w:val="18"/>
        </w:rPr>
        <w:t>si</w:t>
      </w:r>
      <w:r w:rsidRPr="00DF62B3">
        <w:rPr>
          <w:rFonts w:ascii="Verdana" w:hAnsi="Verdana"/>
          <w:sz w:val="18"/>
          <w:szCs w:val="18"/>
        </w:rPr>
        <w:t xml:space="preserve"> Hüseyin Avni </w:t>
      </w:r>
      <w:proofErr w:type="spellStart"/>
      <w:r w:rsidRPr="00DF62B3">
        <w:rPr>
          <w:rFonts w:ascii="Verdana" w:hAnsi="Verdana"/>
          <w:sz w:val="18"/>
          <w:szCs w:val="18"/>
        </w:rPr>
        <w:t>Coş’u</w:t>
      </w:r>
      <w:r>
        <w:rPr>
          <w:rFonts w:ascii="Verdana" w:hAnsi="Verdana"/>
          <w:sz w:val="18"/>
          <w:szCs w:val="18"/>
        </w:rPr>
        <w:t>n</w:t>
      </w:r>
      <w:proofErr w:type="spellEnd"/>
      <w:r>
        <w:rPr>
          <w:rFonts w:ascii="Verdana" w:hAnsi="Verdana"/>
          <w:sz w:val="18"/>
          <w:szCs w:val="18"/>
        </w:rPr>
        <w:t xml:space="preserve"> kullandığı ifadeyi kullanarak Hüseyin Avni </w:t>
      </w:r>
      <w:proofErr w:type="spellStart"/>
      <w:r>
        <w:rPr>
          <w:rFonts w:ascii="Verdana" w:hAnsi="Verdana"/>
          <w:sz w:val="18"/>
          <w:szCs w:val="18"/>
        </w:rPr>
        <w:t>Coş’u</w:t>
      </w:r>
      <w:proofErr w:type="spellEnd"/>
      <w:r>
        <w:rPr>
          <w:rFonts w:ascii="Verdana" w:hAnsi="Verdana"/>
          <w:sz w:val="18"/>
          <w:szCs w:val="18"/>
        </w:rPr>
        <w:t xml:space="preserve"> protesto eden Yurt Gazetesi Yazarı Hakan </w:t>
      </w:r>
      <w:proofErr w:type="spellStart"/>
      <w:r>
        <w:rPr>
          <w:rFonts w:ascii="Verdana" w:hAnsi="Verdana"/>
          <w:sz w:val="18"/>
          <w:szCs w:val="18"/>
        </w:rPr>
        <w:t>Gülseven</w:t>
      </w:r>
      <w:proofErr w:type="spellEnd"/>
      <w:r>
        <w:rPr>
          <w:rFonts w:ascii="Verdana" w:hAnsi="Verdana"/>
          <w:sz w:val="18"/>
          <w:szCs w:val="18"/>
        </w:rPr>
        <w:t xml:space="preserve"> hakkında açılan dava 30 Eylül 2014’te sonuçlandı.</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 xml:space="preserve">İstanbul 2. Asliye Ceza Mahkemesi’nde “kamu görevlisine görevinden dolayı hakaret etmek” suçlamasından açılan davanın karar duruşmasında hâkim, </w:t>
      </w:r>
      <w:r w:rsidRPr="003834C0">
        <w:rPr>
          <w:rFonts w:ascii="Verdana" w:hAnsi="Verdana"/>
          <w:sz w:val="18"/>
          <w:szCs w:val="18"/>
        </w:rPr>
        <w:t xml:space="preserve">Hakan </w:t>
      </w:r>
      <w:proofErr w:type="spellStart"/>
      <w:r w:rsidRPr="003834C0">
        <w:rPr>
          <w:rFonts w:ascii="Verdana" w:hAnsi="Verdana"/>
          <w:sz w:val="18"/>
          <w:szCs w:val="18"/>
        </w:rPr>
        <w:t>Gülseven</w:t>
      </w:r>
      <w:r>
        <w:rPr>
          <w:rFonts w:ascii="Verdana" w:hAnsi="Verdana"/>
          <w:sz w:val="18"/>
          <w:szCs w:val="18"/>
        </w:rPr>
        <w:t>’e</w:t>
      </w:r>
      <w:proofErr w:type="spellEnd"/>
      <w:r>
        <w:rPr>
          <w:rFonts w:ascii="Verdana" w:hAnsi="Verdana"/>
          <w:sz w:val="18"/>
          <w:szCs w:val="18"/>
        </w:rPr>
        <w:t xml:space="preserve"> TCK’nin 125. maddesi uyarınca </w:t>
      </w:r>
      <w:r w:rsidRPr="003834C0">
        <w:rPr>
          <w:rFonts w:ascii="Verdana" w:hAnsi="Verdana"/>
          <w:sz w:val="18"/>
          <w:szCs w:val="18"/>
        </w:rPr>
        <w:t>11 ay 20 gün hapis cezası</w:t>
      </w:r>
      <w:r>
        <w:rPr>
          <w:rFonts w:ascii="Verdana" w:hAnsi="Verdana"/>
          <w:sz w:val="18"/>
          <w:szCs w:val="18"/>
        </w:rPr>
        <w:t xml:space="preserve"> verdi. Hâkim daha sonra Hakan </w:t>
      </w:r>
      <w:proofErr w:type="spellStart"/>
      <w:r w:rsidRPr="003834C0">
        <w:rPr>
          <w:rFonts w:ascii="Verdana" w:hAnsi="Verdana"/>
          <w:sz w:val="18"/>
          <w:szCs w:val="18"/>
        </w:rPr>
        <w:t>Gülseven’in</w:t>
      </w:r>
      <w:proofErr w:type="spellEnd"/>
      <w:r w:rsidRPr="003834C0">
        <w:rPr>
          <w:rFonts w:ascii="Verdana" w:hAnsi="Verdana"/>
          <w:sz w:val="18"/>
          <w:szCs w:val="18"/>
        </w:rPr>
        <w:t xml:space="preserve"> </w:t>
      </w:r>
      <w:r>
        <w:rPr>
          <w:rFonts w:ascii="Verdana" w:hAnsi="Verdana"/>
          <w:sz w:val="18"/>
          <w:szCs w:val="18"/>
        </w:rPr>
        <w:t xml:space="preserve">cezasını </w:t>
      </w:r>
      <w:r w:rsidRPr="003834C0">
        <w:rPr>
          <w:rFonts w:ascii="Verdana" w:hAnsi="Verdana"/>
          <w:sz w:val="18"/>
          <w:szCs w:val="18"/>
        </w:rPr>
        <w:t>7 bin TL adli para cezası</w:t>
      </w:r>
      <w:r>
        <w:rPr>
          <w:rFonts w:ascii="Verdana" w:hAnsi="Verdana"/>
          <w:sz w:val="18"/>
          <w:szCs w:val="18"/>
        </w:rPr>
        <w:t>na çevirdi.</w:t>
      </w:r>
    </w:p>
    <w:p w:rsidR="00663538" w:rsidRPr="005306F6" w:rsidRDefault="00663538" w:rsidP="00663538">
      <w:pPr>
        <w:spacing w:after="120" w:line="300" w:lineRule="atLeast"/>
        <w:ind w:firstLine="709"/>
        <w:jc w:val="both"/>
        <w:rPr>
          <w:rFonts w:ascii="Verdana" w:hAnsi="Verdana"/>
          <w:b/>
          <w:sz w:val="18"/>
          <w:szCs w:val="18"/>
        </w:rPr>
      </w:pPr>
      <w:r>
        <w:rPr>
          <w:rFonts w:ascii="Verdana" w:hAnsi="Verdana"/>
          <w:b/>
          <w:sz w:val="18"/>
          <w:szCs w:val="18"/>
        </w:rPr>
        <w:t xml:space="preserve">(10/004) </w:t>
      </w:r>
      <w:r w:rsidRPr="005306F6">
        <w:rPr>
          <w:rFonts w:ascii="Verdana" w:hAnsi="Verdana"/>
          <w:b/>
          <w:sz w:val="18"/>
          <w:szCs w:val="18"/>
        </w:rPr>
        <w:t>Yargılanan Kişiler…</w:t>
      </w:r>
    </w:p>
    <w:p w:rsidR="00663538" w:rsidRPr="009D76F8" w:rsidRDefault="00663538" w:rsidP="00663538">
      <w:pPr>
        <w:spacing w:after="120" w:line="300" w:lineRule="atLeast"/>
        <w:ind w:firstLine="709"/>
        <w:jc w:val="both"/>
        <w:rPr>
          <w:rFonts w:ascii="Verdana" w:hAnsi="Verdana"/>
          <w:sz w:val="18"/>
          <w:szCs w:val="18"/>
        </w:rPr>
      </w:pPr>
      <w:proofErr w:type="gramStart"/>
      <w:r w:rsidRPr="009D76F8">
        <w:rPr>
          <w:rFonts w:ascii="Verdana" w:hAnsi="Verdana"/>
          <w:sz w:val="18"/>
          <w:szCs w:val="18"/>
        </w:rPr>
        <w:t xml:space="preserve">Ankara’da 2 Haziran 2012’de İzmir Caddesi’nde Büyükşehir Belediye Başkanı Melih Gökçek’e kürtajla ilgili açıklamaları nedeniyle yumurta atan Neslihan Uyanık ve Nebiye </w:t>
      </w:r>
      <w:proofErr w:type="spellStart"/>
      <w:r w:rsidRPr="009D76F8">
        <w:rPr>
          <w:rFonts w:ascii="Verdana" w:hAnsi="Verdana"/>
          <w:sz w:val="18"/>
          <w:szCs w:val="18"/>
        </w:rPr>
        <w:t>Merttürk</w:t>
      </w:r>
      <w:proofErr w:type="spellEnd"/>
      <w:r w:rsidRPr="009D76F8">
        <w:rPr>
          <w:rFonts w:ascii="Verdana" w:hAnsi="Verdana"/>
          <w:sz w:val="18"/>
          <w:szCs w:val="18"/>
        </w:rPr>
        <w:t xml:space="preserve"> hakkında “basit yaralama”, “kamu görevlisine görevinden dolayı hakaret etme” ve “tehdit etme” suçlamalarıyla hazırlanan iddianameyi kabul eden Ankara 24. Asliye Ceza Mahkemesi’nde 4’er yıl 4’er ay hapis cezası istenen 2 kadının yargılanmasına </w:t>
      </w:r>
      <w:r>
        <w:rPr>
          <w:rFonts w:ascii="Verdana" w:hAnsi="Verdana"/>
          <w:sz w:val="18"/>
          <w:szCs w:val="18"/>
        </w:rPr>
        <w:t>30 Eylül 2014’te</w:t>
      </w:r>
      <w:r w:rsidRPr="009D76F8">
        <w:rPr>
          <w:rFonts w:ascii="Verdana" w:hAnsi="Verdana"/>
          <w:sz w:val="18"/>
          <w:szCs w:val="18"/>
        </w:rPr>
        <w:t xml:space="preserve"> devam edildi.</w:t>
      </w:r>
      <w:proofErr w:type="gramEnd"/>
    </w:p>
    <w:p w:rsidR="00663538" w:rsidRDefault="00663538" w:rsidP="00663538">
      <w:pPr>
        <w:spacing w:after="120" w:line="300" w:lineRule="atLeast"/>
        <w:ind w:firstLine="709"/>
        <w:jc w:val="both"/>
        <w:rPr>
          <w:rFonts w:ascii="Verdana" w:hAnsi="Verdana"/>
          <w:sz w:val="18"/>
          <w:szCs w:val="18"/>
        </w:rPr>
      </w:pPr>
      <w:r w:rsidRPr="009D76F8">
        <w:rPr>
          <w:rFonts w:ascii="Verdana" w:hAnsi="Verdana"/>
          <w:sz w:val="18"/>
          <w:szCs w:val="18"/>
        </w:rPr>
        <w:t>Duruşma</w:t>
      </w:r>
      <w:r>
        <w:rPr>
          <w:rFonts w:ascii="Verdana" w:hAnsi="Verdana"/>
          <w:sz w:val="18"/>
          <w:szCs w:val="18"/>
        </w:rPr>
        <w:t>da esas hakkındaki mütalaasını sunan savcı, sanıkların “kamu görevlisini tehdit etme”, “kamu görevlisine hakaret etme ve “kamu malına zarar verme” suçlarından 10’ar yıl 4’er aya kadar hapis cezası ile cezalandırılmalarını talep etti.</w:t>
      </w:r>
    </w:p>
    <w:p w:rsidR="00663538" w:rsidRPr="003834C0" w:rsidRDefault="00663538" w:rsidP="00663538">
      <w:pPr>
        <w:spacing w:after="120" w:line="300" w:lineRule="atLeast"/>
        <w:ind w:firstLine="709"/>
        <w:jc w:val="both"/>
        <w:rPr>
          <w:rFonts w:ascii="Verdana" w:hAnsi="Verdana"/>
          <w:sz w:val="18"/>
          <w:szCs w:val="18"/>
        </w:rPr>
      </w:pPr>
      <w:r>
        <w:rPr>
          <w:rFonts w:ascii="Verdana" w:hAnsi="Verdana"/>
          <w:sz w:val="18"/>
          <w:szCs w:val="18"/>
        </w:rPr>
        <w:t>Duruşmada tanıkları da dinleyen hâkim,</w:t>
      </w:r>
      <w:r w:rsidRPr="003834C0">
        <w:rPr>
          <w:rFonts w:ascii="Verdana" w:hAnsi="Verdana"/>
          <w:sz w:val="18"/>
          <w:szCs w:val="18"/>
        </w:rPr>
        <w:t xml:space="preserve"> sanıklar ve avukatlarına esas hakkındaki savunmalarını hazırlamaları için sü</w:t>
      </w:r>
      <w:r>
        <w:rPr>
          <w:rFonts w:ascii="Verdana" w:hAnsi="Verdana"/>
          <w:sz w:val="18"/>
          <w:szCs w:val="18"/>
        </w:rPr>
        <w:t>re vererek</w:t>
      </w:r>
      <w:r w:rsidRPr="003834C0">
        <w:rPr>
          <w:rFonts w:ascii="Verdana" w:hAnsi="Verdana"/>
          <w:sz w:val="18"/>
          <w:szCs w:val="18"/>
        </w:rPr>
        <w:t xml:space="preserve"> duruşmayı erteledi.</w:t>
      </w:r>
    </w:p>
    <w:p w:rsidR="00663538" w:rsidRPr="00816CEB" w:rsidRDefault="00663538" w:rsidP="00663538">
      <w:pPr>
        <w:spacing w:after="120" w:line="300" w:lineRule="atLeast"/>
        <w:ind w:firstLine="709"/>
        <w:jc w:val="both"/>
        <w:rPr>
          <w:rFonts w:ascii="Verdana" w:hAnsi="Verdana"/>
          <w:b/>
          <w:sz w:val="18"/>
          <w:szCs w:val="18"/>
        </w:rPr>
      </w:pPr>
      <w:r>
        <w:rPr>
          <w:rFonts w:ascii="Verdana" w:hAnsi="Verdana"/>
          <w:b/>
          <w:sz w:val="18"/>
          <w:szCs w:val="18"/>
        </w:rPr>
        <w:t xml:space="preserve">(10/005) </w:t>
      </w:r>
      <w:r w:rsidRPr="00816CEB">
        <w:rPr>
          <w:rFonts w:ascii="Verdana" w:hAnsi="Verdana"/>
          <w:b/>
          <w:sz w:val="18"/>
          <w:szCs w:val="18"/>
        </w:rPr>
        <w:t xml:space="preserve">Yargılanan </w:t>
      </w:r>
      <w:r>
        <w:rPr>
          <w:rFonts w:ascii="Verdana" w:hAnsi="Verdana"/>
          <w:b/>
          <w:sz w:val="18"/>
          <w:szCs w:val="18"/>
        </w:rPr>
        <w:t>Kişi</w:t>
      </w:r>
      <w:r w:rsidRPr="00816CEB">
        <w:rPr>
          <w:rFonts w:ascii="Verdana" w:hAnsi="Verdana"/>
          <w:b/>
          <w:sz w:val="18"/>
          <w:szCs w:val="18"/>
        </w:rPr>
        <w:t>…</w:t>
      </w:r>
    </w:p>
    <w:p w:rsidR="00663538" w:rsidRPr="00816CEB" w:rsidRDefault="00663538" w:rsidP="00663538">
      <w:pPr>
        <w:spacing w:after="120" w:line="300" w:lineRule="atLeast"/>
        <w:ind w:firstLine="709"/>
        <w:jc w:val="both"/>
        <w:rPr>
          <w:rFonts w:ascii="Verdana" w:hAnsi="Verdana"/>
          <w:sz w:val="18"/>
          <w:szCs w:val="18"/>
        </w:rPr>
      </w:pPr>
      <w:r>
        <w:rPr>
          <w:rFonts w:ascii="Verdana" w:hAnsi="Verdana"/>
          <w:sz w:val="18"/>
          <w:szCs w:val="18"/>
        </w:rPr>
        <w:t>2012 yılında “T</w:t>
      </w:r>
      <w:r w:rsidRPr="00816CEB">
        <w:rPr>
          <w:rFonts w:ascii="Verdana" w:hAnsi="Verdana"/>
          <w:sz w:val="18"/>
          <w:szCs w:val="18"/>
        </w:rPr>
        <w:t xml:space="preserve">erörle </w:t>
      </w:r>
      <w:proofErr w:type="spellStart"/>
      <w:r w:rsidRPr="00816CEB">
        <w:rPr>
          <w:rFonts w:ascii="Verdana" w:hAnsi="Verdana"/>
          <w:sz w:val="18"/>
          <w:szCs w:val="18"/>
        </w:rPr>
        <w:t>Mücadele”den</w:t>
      </w:r>
      <w:proofErr w:type="spellEnd"/>
      <w:r w:rsidRPr="00816CEB">
        <w:rPr>
          <w:rFonts w:ascii="Verdana" w:hAnsi="Verdana"/>
          <w:sz w:val="18"/>
          <w:szCs w:val="18"/>
        </w:rPr>
        <w:t xml:space="preserve"> sorumlu İstanbul Emniyet Müdür Yardımcılığı’na atanan Sedat Selim Ay’dan 1990’lı yıllarda işkence gördüklerini savunanların öykülerini haberleştiren Etkin Haber Ajansı (ETHA) hakkında Sedat Selim Ay suç duyurusunda bulunmuştu.</w:t>
      </w:r>
    </w:p>
    <w:p w:rsidR="00663538" w:rsidRDefault="00663538" w:rsidP="00663538">
      <w:pPr>
        <w:spacing w:after="120" w:line="300" w:lineRule="atLeast"/>
        <w:ind w:firstLine="709"/>
        <w:jc w:val="both"/>
        <w:rPr>
          <w:rFonts w:ascii="Verdana" w:hAnsi="Verdana"/>
          <w:sz w:val="18"/>
          <w:szCs w:val="18"/>
        </w:rPr>
      </w:pPr>
      <w:r w:rsidRPr="00816CEB">
        <w:rPr>
          <w:rFonts w:ascii="Verdana" w:hAnsi="Verdana"/>
          <w:sz w:val="18"/>
          <w:szCs w:val="18"/>
        </w:rPr>
        <w:t>Soruşturma sonunda “iftira” ve “</w:t>
      </w:r>
      <w:proofErr w:type="spellStart"/>
      <w:r w:rsidRPr="00816CEB">
        <w:rPr>
          <w:rFonts w:ascii="Verdana" w:hAnsi="Verdana"/>
          <w:sz w:val="18"/>
          <w:szCs w:val="18"/>
        </w:rPr>
        <w:t>hakâret</w:t>
      </w:r>
      <w:proofErr w:type="spellEnd"/>
      <w:r w:rsidRPr="00816CEB">
        <w:rPr>
          <w:rFonts w:ascii="Verdana" w:hAnsi="Verdana"/>
          <w:sz w:val="18"/>
          <w:szCs w:val="18"/>
        </w:rPr>
        <w:t xml:space="preserve">” suçlamalarından ETHA adına </w:t>
      </w:r>
      <w:r>
        <w:rPr>
          <w:rFonts w:ascii="Verdana" w:hAnsi="Verdana"/>
          <w:sz w:val="18"/>
          <w:szCs w:val="18"/>
        </w:rPr>
        <w:t>eski Yazı İşleri Müdürü</w:t>
      </w:r>
      <w:r w:rsidRPr="00816CEB">
        <w:rPr>
          <w:rFonts w:ascii="Verdana" w:hAnsi="Verdana"/>
          <w:sz w:val="18"/>
          <w:szCs w:val="18"/>
        </w:rPr>
        <w:t xml:space="preserve"> Goncagül </w:t>
      </w:r>
      <w:proofErr w:type="spellStart"/>
      <w:r w:rsidRPr="00816CEB">
        <w:rPr>
          <w:rFonts w:ascii="Verdana" w:hAnsi="Verdana"/>
          <w:sz w:val="18"/>
          <w:szCs w:val="18"/>
        </w:rPr>
        <w:t>Telek’in</w:t>
      </w:r>
      <w:proofErr w:type="spellEnd"/>
      <w:r w:rsidRPr="00816CEB">
        <w:rPr>
          <w:rFonts w:ascii="Verdana" w:hAnsi="Verdana"/>
          <w:sz w:val="18"/>
          <w:szCs w:val="18"/>
        </w:rPr>
        <w:t xml:space="preserve"> yargılandığı dava</w:t>
      </w:r>
      <w:r>
        <w:rPr>
          <w:rFonts w:ascii="Verdana" w:hAnsi="Verdana"/>
          <w:sz w:val="18"/>
          <w:szCs w:val="18"/>
        </w:rPr>
        <w:t xml:space="preserve">ya 30 Eylül 2014’te </w:t>
      </w:r>
      <w:r w:rsidRPr="00816CEB">
        <w:rPr>
          <w:rFonts w:ascii="Verdana" w:hAnsi="Verdana"/>
          <w:sz w:val="18"/>
          <w:szCs w:val="18"/>
        </w:rPr>
        <w:t xml:space="preserve">İstanbul 48. Asliye Ceza Mahkemesi’nde </w:t>
      </w:r>
      <w:r>
        <w:rPr>
          <w:rFonts w:ascii="Verdana" w:hAnsi="Verdana"/>
          <w:sz w:val="18"/>
          <w:szCs w:val="18"/>
        </w:rPr>
        <w:t>devam edildi.</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Duruşmada hâkim, savcının değişmesi nedeniyle mütalaanın yeniden hazırlanması amacıyla duruşmayı 30 Aralık 2014’e erteledi.</w:t>
      </w:r>
    </w:p>
    <w:p w:rsidR="00663538" w:rsidRDefault="00663538" w:rsidP="00663538">
      <w:pPr>
        <w:spacing w:after="120" w:line="300" w:lineRule="atLeast"/>
        <w:ind w:firstLine="709"/>
        <w:jc w:val="both"/>
        <w:rPr>
          <w:rFonts w:ascii="Verdana" w:hAnsi="Verdana"/>
          <w:b/>
          <w:sz w:val="18"/>
          <w:szCs w:val="18"/>
        </w:rPr>
      </w:pPr>
      <w:r>
        <w:rPr>
          <w:rFonts w:ascii="Verdana" w:hAnsi="Verdana"/>
          <w:b/>
          <w:sz w:val="18"/>
          <w:szCs w:val="18"/>
        </w:rPr>
        <w:t>(10/006) Gazete Binasına Baskın…</w:t>
      </w:r>
    </w:p>
    <w:p w:rsidR="00663538" w:rsidRDefault="00663538" w:rsidP="00663538">
      <w:pPr>
        <w:spacing w:after="120" w:line="300" w:lineRule="atLeast"/>
        <w:ind w:firstLine="709"/>
        <w:jc w:val="both"/>
        <w:rPr>
          <w:rFonts w:ascii="Verdana" w:hAnsi="Verdana"/>
          <w:sz w:val="18"/>
          <w:szCs w:val="18"/>
        </w:rPr>
      </w:pPr>
      <w:r w:rsidRPr="003834C0">
        <w:rPr>
          <w:rFonts w:ascii="Verdana" w:hAnsi="Verdana"/>
          <w:sz w:val="18"/>
          <w:szCs w:val="18"/>
        </w:rPr>
        <w:lastRenderedPageBreak/>
        <w:t>İnternetten yayın yapan Karşı Gazete</w:t>
      </w:r>
      <w:r>
        <w:rPr>
          <w:rFonts w:ascii="Verdana" w:hAnsi="Verdana"/>
          <w:sz w:val="18"/>
          <w:szCs w:val="18"/>
        </w:rPr>
        <w:t xml:space="preserve">’nin İstanbul’da bulunan merkezine 30 Eylül 2014’te, “yolsuzluk ve rüşvet operasyonlarıyla </w:t>
      </w:r>
      <w:r w:rsidRPr="003834C0">
        <w:rPr>
          <w:rFonts w:ascii="Verdana" w:hAnsi="Verdana"/>
          <w:sz w:val="18"/>
          <w:szCs w:val="18"/>
        </w:rPr>
        <w:t>ilgili bir haberin kaldırılması</w:t>
      </w:r>
      <w:r>
        <w:rPr>
          <w:rFonts w:ascii="Verdana" w:hAnsi="Verdana"/>
          <w:sz w:val="18"/>
          <w:szCs w:val="18"/>
        </w:rPr>
        <w:t>”</w:t>
      </w:r>
      <w:r w:rsidRPr="003834C0">
        <w:rPr>
          <w:rFonts w:ascii="Verdana" w:hAnsi="Verdana"/>
          <w:sz w:val="18"/>
          <w:szCs w:val="18"/>
        </w:rPr>
        <w:t xml:space="preserve"> için </w:t>
      </w:r>
      <w:r>
        <w:rPr>
          <w:rFonts w:ascii="Verdana" w:hAnsi="Verdana"/>
          <w:sz w:val="18"/>
          <w:szCs w:val="18"/>
        </w:rPr>
        <w:t xml:space="preserve">polis ekiplerince </w:t>
      </w:r>
      <w:r w:rsidRPr="003834C0">
        <w:rPr>
          <w:rFonts w:ascii="Verdana" w:hAnsi="Verdana"/>
          <w:sz w:val="18"/>
          <w:szCs w:val="18"/>
        </w:rPr>
        <w:t>baskın</w:t>
      </w:r>
      <w:r>
        <w:rPr>
          <w:rFonts w:ascii="Verdana" w:hAnsi="Verdana"/>
          <w:sz w:val="18"/>
          <w:szCs w:val="18"/>
        </w:rPr>
        <w:t xml:space="preserve"> düzenlendiği açıklandı. Gazete yetkilileri gazeteye ait bilgisayarlardaki verilerin kopyalandığını ifade ettiler.</w:t>
      </w:r>
    </w:p>
    <w:p w:rsidR="00663538" w:rsidRDefault="00663538" w:rsidP="00663538">
      <w:pPr>
        <w:spacing w:after="120" w:line="300" w:lineRule="atLeast"/>
        <w:ind w:firstLine="709"/>
        <w:jc w:val="both"/>
        <w:rPr>
          <w:rFonts w:ascii="Verdana" w:hAnsi="Verdana"/>
          <w:b/>
          <w:sz w:val="18"/>
          <w:szCs w:val="18"/>
        </w:rPr>
      </w:pPr>
      <w:r>
        <w:rPr>
          <w:rFonts w:ascii="Verdana" w:hAnsi="Verdana"/>
          <w:b/>
          <w:sz w:val="18"/>
          <w:szCs w:val="18"/>
        </w:rPr>
        <w:t>(10/007) Yargılanan Çocuklar…</w:t>
      </w:r>
    </w:p>
    <w:p w:rsidR="00663538" w:rsidRPr="007806A2" w:rsidRDefault="00663538" w:rsidP="00663538">
      <w:pPr>
        <w:spacing w:after="120" w:line="300" w:lineRule="atLeast"/>
        <w:ind w:firstLine="709"/>
        <w:jc w:val="both"/>
        <w:rPr>
          <w:rFonts w:ascii="Verdana" w:hAnsi="Verdana"/>
          <w:sz w:val="18"/>
          <w:szCs w:val="18"/>
        </w:rPr>
      </w:pPr>
      <w:r w:rsidRPr="007806A2">
        <w:rPr>
          <w:rFonts w:ascii="Verdana" w:hAnsi="Verdana"/>
          <w:sz w:val="18"/>
          <w:szCs w:val="18"/>
        </w:rPr>
        <w:t>Şırnak’ın Uludere İlçesi’nde Dünya Çocuk Günü dolayısıyla 1 Haziran 2014’te düzenlenen mitinge polisin müdahale etmesi sonucu çıkan olaylar nedeniyle 9 çocuk hakkında dava açıldığı 30 Eylül 2014’te öğrenildi.</w:t>
      </w:r>
    </w:p>
    <w:p w:rsidR="00663538" w:rsidRPr="007806A2" w:rsidRDefault="00663538" w:rsidP="00663538">
      <w:pPr>
        <w:spacing w:after="120" w:line="300" w:lineRule="atLeast"/>
        <w:ind w:firstLine="709"/>
        <w:jc w:val="both"/>
        <w:rPr>
          <w:rFonts w:ascii="Verdana" w:hAnsi="Verdana"/>
          <w:sz w:val="18"/>
          <w:szCs w:val="18"/>
        </w:rPr>
      </w:pPr>
      <w:r w:rsidRPr="007806A2">
        <w:rPr>
          <w:rFonts w:ascii="Verdana" w:hAnsi="Verdana"/>
          <w:sz w:val="18"/>
          <w:szCs w:val="18"/>
        </w:rPr>
        <w:t>“Kamu görevlisine görevini yaptırmamak için direnme”, “kamu görevlisini yaralama”, “kamu malına zarar verme” ve “yasadışı örgüt propagandası yapma” iddialarıyla suçlanan 9 çocuk hakkındaki iddianameyi kabul eden Şırnak Çocuk Mahkemesi’nde yargılanmaya önümüzdeki günlerde başlanacak.</w:t>
      </w:r>
    </w:p>
    <w:p w:rsidR="00663538" w:rsidRPr="00BD3AAD" w:rsidRDefault="00663538" w:rsidP="00663538">
      <w:pPr>
        <w:spacing w:after="120" w:line="300" w:lineRule="atLeast"/>
        <w:ind w:firstLine="709"/>
        <w:jc w:val="both"/>
        <w:rPr>
          <w:rFonts w:ascii="Verdana" w:hAnsi="Verdana"/>
          <w:b/>
          <w:sz w:val="18"/>
          <w:szCs w:val="18"/>
        </w:rPr>
      </w:pPr>
      <w:r>
        <w:rPr>
          <w:rFonts w:ascii="Verdana" w:hAnsi="Verdana"/>
          <w:b/>
          <w:sz w:val="18"/>
          <w:szCs w:val="18"/>
        </w:rPr>
        <w:t xml:space="preserve">(10/008) </w:t>
      </w:r>
      <w:r w:rsidRPr="00BD3AAD">
        <w:rPr>
          <w:rFonts w:ascii="Verdana" w:hAnsi="Verdana"/>
          <w:b/>
          <w:sz w:val="18"/>
          <w:szCs w:val="18"/>
        </w:rPr>
        <w:t>DAİŞ/IŞİD Saldırılarına Karşı Dayanışma Eylemlerine Müdahaleler…</w:t>
      </w:r>
    </w:p>
    <w:p w:rsidR="00663538" w:rsidRDefault="00663538" w:rsidP="00663538">
      <w:pPr>
        <w:spacing w:after="120" w:line="300" w:lineRule="atLeast"/>
        <w:ind w:firstLine="709"/>
        <w:jc w:val="both"/>
        <w:rPr>
          <w:rFonts w:ascii="Verdana" w:hAnsi="Verdana"/>
          <w:sz w:val="18"/>
          <w:szCs w:val="18"/>
        </w:rPr>
      </w:pPr>
      <w:proofErr w:type="spellStart"/>
      <w:r w:rsidRPr="00BD3AAD">
        <w:rPr>
          <w:rFonts w:ascii="Verdana" w:hAnsi="Verdana"/>
          <w:sz w:val="18"/>
          <w:szCs w:val="18"/>
        </w:rPr>
        <w:t>Kobanê</w:t>
      </w:r>
      <w:proofErr w:type="spellEnd"/>
      <w:r w:rsidRPr="00BD3AAD">
        <w:rPr>
          <w:rFonts w:ascii="Verdana" w:hAnsi="Verdana"/>
          <w:sz w:val="18"/>
          <w:szCs w:val="18"/>
        </w:rPr>
        <w:t xml:space="preserve"> halkıyla dayanışmak ve DAİŞ/IŞİD üyelerinin Türkiye sınırından geçişlerini engellemek amacıyla Şanlıurfa’nın Suruç İlçesi’ndeki </w:t>
      </w:r>
      <w:proofErr w:type="spellStart"/>
      <w:r w:rsidRPr="00BD3AAD">
        <w:rPr>
          <w:rFonts w:ascii="Verdana" w:hAnsi="Verdana"/>
          <w:sz w:val="18"/>
          <w:szCs w:val="18"/>
        </w:rPr>
        <w:t>Rojava</w:t>
      </w:r>
      <w:proofErr w:type="spellEnd"/>
      <w:r w:rsidRPr="00BD3AAD">
        <w:rPr>
          <w:rFonts w:ascii="Verdana" w:hAnsi="Verdana"/>
          <w:sz w:val="18"/>
          <w:szCs w:val="18"/>
        </w:rPr>
        <w:t xml:space="preserve"> sınırının bulunduğu bölgede başlatılan insan zinc</w:t>
      </w:r>
      <w:r>
        <w:rPr>
          <w:rFonts w:ascii="Verdana" w:hAnsi="Verdana"/>
          <w:sz w:val="18"/>
          <w:szCs w:val="18"/>
        </w:rPr>
        <w:t>iri eylemine kolluk kuvvetleri 30</w:t>
      </w:r>
      <w:r w:rsidRPr="00BD3AAD">
        <w:rPr>
          <w:rFonts w:ascii="Verdana" w:hAnsi="Verdana"/>
          <w:sz w:val="18"/>
          <w:szCs w:val="18"/>
        </w:rPr>
        <w:t xml:space="preserve"> Eylül 2014’te de saldırdı.</w:t>
      </w:r>
      <w:r>
        <w:rPr>
          <w:rFonts w:ascii="Verdana" w:hAnsi="Verdana"/>
          <w:sz w:val="18"/>
          <w:szCs w:val="18"/>
        </w:rPr>
        <w:t xml:space="preserve"> Asker ve polis tarafından düzenlenen s</w:t>
      </w:r>
      <w:r w:rsidRPr="00BD3AAD">
        <w:rPr>
          <w:rFonts w:ascii="Verdana" w:hAnsi="Verdana"/>
          <w:sz w:val="18"/>
          <w:szCs w:val="18"/>
        </w:rPr>
        <w:t>aldırı</w:t>
      </w:r>
      <w:r>
        <w:rPr>
          <w:rFonts w:ascii="Verdana" w:hAnsi="Verdana"/>
          <w:sz w:val="18"/>
          <w:szCs w:val="18"/>
        </w:rPr>
        <w:t>lar</w:t>
      </w:r>
      <w:r w:rsidRPr="00BD3AAD">
        <w:rPr>
          <w:rFonts w:ascii="Verdana" w:hAnsi="Verdana"/>
          <w:sz w:val="18"/>
          <w:szCs w:val="18"/>
        </w:rPr>
        <w:t xml:space="preserve"> sonucu </w:t>
      </w:r>
      <w:r>
        <w:rPr>
          <w:rFonts w:ascii="Verdana" w:hAnsi="Verdana"/>
          <w:sz w:val="18"/>
          <w:szCs w:val="18"/>
        </w:rPr>
        <w:t>25 kişinin yaralandığı</w:t>
      </w:r>
      <w:r w:rsidRPr="00BD3AAD">
        <w:rPr>
          <w:rFonts w:ascii="Verdana" w:hAnsi="Verdana"/>
          <w:sz w:val="18"/>
          <w:szCs w:val="18"/>
        </w:rPr>
        <w:t xml:space="preserve"> öğrenildi.</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Mardin’in Kızıltepe İlçesi’nde düzenlenen gösterilere polisin gaz bombalarıyla müdahale etmesi nedeniyle eylem alanının yakınındaki bir ilkokulda bulunan öğrencilere gazdan etkilenerek fenalaştı.</w:t>
      </w:r>
    </w:p>
    <w:p w:rsidR="00663538" w:rsidRPr="00BD3AAD" w:rsidRDefault="00663538" w:rsidP="00663538">
      <w:pPr>
        <w:spacing w:after="120" w:line="300" w:lineRule="atLeast"/>
        <w:ind w:firstLine="709"/>
        <w:jc w:val="both"/>
        <w:rPr>
          <w:rFonts w:ascii="Verdana" w:hAnsi="Verdana"/>
          <w:sz w:val="18"/>
          <w:szCs w:val="18"/>
        </w:rPr>
      </w:pPr>
      <w:r>
        <w:rPr>
          <w:rFonts w:ascii="Verdana" w:hAnsi="Verdana"/>
          <w:sz w:val="18"/>
          <w:szCs w:val="18"/>
        </w:rPr>
        <w:t>İstanbul’un Kadıköy İlçesi’ndeki gösterilere de basınçlı su ve gaz bombalarıyla müdahale eden polis ekipleri 4 kişiyi gözaltına aldıktan sonra eylem için toplanan grupları da dağıtarak eylemi sonlandırdı. Polis müdahalesi sırasında ırkçı grupların da eylemcilere saldırması sonucu 2 kişi bıçaklanarak yaralandı.</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 xml:space="preserve">Mardin’in Nusaybin İlçesi’nde düzenlenen gösterilere polisin müdahalesi esnasında başına gaz bombası fişeği isabet eden Rehber </w:t>
      </w:r>
      <w:proofErr w:type="spellStart"/>
      <w:r>
        <w:rPr>
          <w:rFonts w:ascii="Verdana" w:hAnsi="Verdana"/>
          <w:sz w:val="18"/>
          <w:szCs w:val="18"/>
        </w:rPr>
        <w:t>Delen’in</w:t>
      </w:r>
      <w:proofErr w:type="spellEnd"/>
      <w:r>
        <w:rPr>
          <w:rFonts w:ascii="Verdana" w:hAnsi="Verdana"/>
          <w:sz w:val="18"/>
          <w:szCs w:val="18"/>
        </w:rPr>
        <w:t xml:space="preserve"> (21) ağır yaralandığı öğrenildi.</w:t>
      </w:r>
    </w:p>
    <w:p w:rsidR="00663538" w:rsidRDefault="00663538" w:rsidP="00663538">
      <w:pPr>
        <w:spacing w:after="120" w:line="300" w:lineRule="atLeast"/>
        <w:ind w:firstLine="709"/>
        <w:jc w:val="both"/>
        <w:rPr>
          <w:rFonts w:ascii="Verdana" w:hAnsi="Verdana"/>
          <w:b/>
          <w:sz w:val="18"/>
          <w:szCs w:val="18"/>
        </w:rPr>
      </w:pPr>
      <w:r>
        <w:rPr>
          <w:rFonts w:ascii="Verdana" w:hAnsi="Verdana"/>
          <w:b/>
          <w:sz w:val="18"/>
          <w:szCs w:val="18"/>
        </w:rPr>
        <w:t>(10/009) Beraat Eden Kişiler…</w:t>
      </w:r>
    </w:p>
    <w:p w:rsidR="00663538" w:rsidRDefault="00663538" w:rsidP="00663538">
      <w:pPr>
        <w:spacing w:after="120" w:line="300" w:lineRule="atLeast"/>
        <w:ind w:firstLine="709"/>
        <w:jc w:val="both"/>
        <w:rPr>
          <w:rFonts w:ascii="Verdana" w:hAnsi="Verdana"/>
          <w:sz w:val="18"/>
          <w:szCs w:val="18"/>
        </w:rPr>
      </w:pPr>
      <w:r w:rsidRPr="003834C0">
        <w:rPr>
          <w:rFonts w:ascii="Verdana" w:hAnsi="Verdana"/>
          <w:sz w:val="18"/>
          <w:szCs w:val="18"/>
        </w:rPr>
        <w:t xml:space="preserve">İzmir’in Çiğli </w:t>
      </w:r>
      <w:r>
        <w:rPr>
          <w:rFonts w:ascii="Verdana" w:hAnsi="Verdana"/>
          <w:sz w:val="18"/>
          <w:szCs w:val="18"/>
        </w:rPr>
        <w:t>İ</w:t>
      </w:r>
      <w:r w:rsidRPr="003834C0">
        <w:rPr>
          <w:rFonts w:ascii="Verdana" w:hAnsi="Verdana"/>
          <w:sz w:val="18"/>
          <w:szCs w:val="18"/>
        </w:rPr>
        <w:t>lçesi</w:t>
      </w:r>
      <w:r>
        <w:rPr>
          <w:rFonts w:ascii="Verdana" w:hAnsi="Verdana"/>
          <w:sz w:val="18"/>
          <w:szCs w:val="18"/>
        </w:rPr>
        <w:t>’ne bağlı</w:t>
      </w:r>
      <w:r w:rsidRPr="003834C0">
        <w:rPr>
          <w:rFonts w:ascii="Verdana" w:hAnsi="Verdana"/>
          <w:sz w:val="18"/>
          <w:szCs w:val="18"/>
        </w:rPr>
        <w:t xml:space="preserve"> Harmandalı, </w:t>
      </w:r>
      <w:proofErr w:type="spellStart"/>
      <w:r w:rsidRPr="003834C0">
        <w:rPr>
          <w:rFonts w:ascii="Verdana" w:hAnsi="Verdana"/>
          <w:sz w:val="18"/>
          <w:szCs w:val="18"/>
        </w:rPr>
        <w:t>İzkent</w:t>
      </w:r>
      <w:proofErr w:type="spellEnd"/>
      <w:r w:rsidRPr="003834C0">
        <w:rPr>
          <w:rFonts w:ascii="Verdana" w:hAnsi="Verdana"/>
          <w:sz w:val="18"/>
          <w:szCs w:val="18"/>
        </w:rPr>
        <w:t xml:space="preserve"> ve Evka</w:t>
      </w:r>
      <w:r>
        <w:rPr>
          <w:rFonts w:ascii="Verdana" w:hAnsi="Verdana"/>
          <w:sz w:val="18"/>
          <w:szCs w:val="18"/>
        </w:rPr>
        <w:t>-</w:t>
      </w:r>
      <w:r w:rsidRPr="003834C0">
        <w:rPr>
          <w:rFonts w:ascii="Verdana" w:hAnsi="Verdana"/>
          <w:sz w:val="18"/>
          <w:szCs w:val="18"/>
        </w:rPr>
        <w:t xml:space="preserve">5 </w:t>
      </w:r>
      <w:r>
        <w:rPr>
          <w:rFonts w:ascii="Verdana" w:hAnsi="Verdana"/>
          <w:sz w:val="18"/>
          <w:szCs w:val="18"/>
        </w:rPr>
        <w:t>m</w:t>
      </w:r>
      <w:r w:rsidRPr="003834C0">
        <w:rPr>
          <w:rFonts w:ascii="Verdana" w:hAnsi="Verdana"/>
          <w:sz w:val="18"/>
          <w:szCs w:val="18"/>
        </w:rPr>
        <w:t>ahalle</w:t>
      </w:r>
      <w:r>
        <w:rPr>
          <w:rFonts w:ascii="Verdana" w:hAnsi="Verdana"/>
          <w:sz w:val="18"/>
          <w:szCs w:val="18"/>
        </w:rPr>
        <w:t xml:space="preserve">lerinin kullandığı ve yerleşim alanlarına çok yakın olan </w:t>
      </w:r>
      <w:r w:rsidRPr="003834C0">
        <w:rPr>
          <w:rFonts w:ascii="Verdana" w:hAnsi="Verdana"/>
          <w:sz w:val="18"/>
          <w:szCs w:val="18"/>
        </w:rPr>
        <w:t xml:space="preserve">çöplüğün kaldırılması talebiyle </w:t>
      </w:r>
      <w:r>
        <w:rPr>
          <w:rFonts w:ascii="Verdana" w:hAnsi="Verdana"/>
          <w:sz w:val="18"/>
          <w:szCs w:val="18"/>
        </w:rPr>
        <w:t>3 Temmuz 2013’te mahallelilerin yaptığı eyleme katıldıkları gerekçesiyle 8 kişi hakkında açılan dava 30 Eylül 2014’te sonuçlandı.</w:t>
      </w:r>
    </w:p>
    <w:p w:rsidR="00663538" w:rsidRDefault="00663538" w:rsidP="00663538">
      <w:pPr>
        <w:spacing w:after="120" w:line="300" w:lineRule="atLeast"/>
        <w:ind w:firstLine="709"/>
        <w:jc w:val="both"/>
        <w:rPr>
          <w:rFonts w:ascii="Verdana" w:hAnsi="Verdana"/>
          <w:sz w:val="18"/>
          <w:szCs w:val="18"/>
        </w:rPr>
      </w:pPr>
      <w:proofErr w:type="gramStart"/>
      <w:r>
        <w:rPr>
          <w:rFonts w:ascii="Verdana" w:hAnsi="Verdana"/>
          <w:sz w:val="18"/>
          <w:szCs w:val="18"/>
        </w:rPr>
        <w:t xml:space="preserve">Çiğli Asliye Ceza Mahkemesi’nde “2911 sayılı Toplantı ve Gösteri Yürüyüşleri Yasası’na muhalefet ettikleri” suçlamasıyla yargılanan sanıklar </w:t>
      </w:r>
      <w:r w:rsidRPr="003834C0">
        <w:rPr>
          <w:rFonts w:ascii="Verdana" w:hAnsi="Verdana"/>
          <w:sz w:val="18"/>
          <w:szCs w:val="18"/>
        </w:rPr>
        <w:t xml:space="preserve">dönemin Cumhuriyet Mahallesi Muhtarı Dursun Ali Kazar, Haber-Sen İzmir Şube Başkanı Hüseyin Özdem, Müslüm Özdem, Selçuk Koçak, Enis Dağ, </w:t>
      </w:r>
      <w:r w:rsidRPr="003834C0">
        <w:rPr>
          <w:rFonts w:ascii="Verdana" w:hAnsi="Verdana"/>
          <w:sz w:val="18"/>
          <w:szCs w:val="18"/>
        </w:rPr>
        <w:lastRenderedPageBreak/>
        <w:t xml:space="preserve">Çağatay Kılavuz, Doğan Bari ve Yılmaz </w:t>
      </w:r>
      <w:proofErr w:type="spellStart"/>
      <w:r w:rsidRPr="003834C0">
        <w:rPr>
          <w:rFonts w:ascii="Verdana" w:hAnsi="Verdana"/>
          <w:sz w:val="18"/>
          <w:szCs w:val="18"/>
        </w:rPr>
        <w:t>Beytaş</w:t>
      </w:r>
      <w:r>
        <w:rPr>
          <w:rFonts w:ascii="Verdana" w:hAnsi="Verdana"/>
          <w:sz w:val="18"/>
          <w:szCs w:val="18"/>
        </w:rPr>
        <w:t>’ın</w:t>
      </w:r>
      <w:proofErr w:type="spellEnd"/>
      <w:r>
        <w:rPr>
          <w:rFonts w:ascii="Verdana" w:hAnsi="Verdana"/>
          <w:sz w:val="18"/>
          <w:szCs w:val="18"/>
        </w:rPr>
        <w:t xml:space="preserve"> son savunmasını alan hâkim sanıkların beraat ettiğini açıkladı.</w:t>
      </w:r>
      <w:proofErr w:type="gramEnd"/>
    </w:p>
    <w:p w:rsidR="00663538" w:rsidRDefault="00663538" w:rsidP="00663538">
      <w:pPr>
        <w:spacing w:after="120" w:line="300" w:lineRule="atLeast"/>
        <w:ind w:firstLine="709"/>
        <w:jc w:val="both"/>
        <w:rPr>
          <w:rFonts w:ascii="Verdana" w:hAnsi="Verdana"/>
          <w:b/>
          <w:sz w:val="18"/>
          <w:szCs w:val="18"/>
        </w:rPr>
      </w:pPr>
      <w:r>
        <w:rPr>
          <w:rFonts w:ascii="Verdana" w:hAnsi="Verdana"/>
          <w:b/>
          <w:sz w:val="18"/>
          <w:szCs w:val="18"/>
        </w:rPr>
        <w:t>(10/010) İstanbul’da Kurum Binasına Baskın…</w:t>
      </w:r>
    </w:p>
    <w:p w:rsidR="00663538" w:rsidRDefault="00663538" w:rsidP="00663538">
      <w:pPr>
        <w:spacing w:after="120" w:line="300" w:lineRule="atLeast"/>
        <w:ind w:firstLine="709"/>
        <w:jc w:val="both"/>
        <w:rPr>
          <w:rFonts w:ascii="Verdana" w:hAnsi="Verdana"/>
          <w:sz w:val="18"/>
          <w:szCs w:val="18"/>
        </w:rPr>
      </w:pPr>
      <w:r>
        <w:rPr>
          <w:rFonts w:ascii="Verdana" w:hAnsi="Verdana"/>
          <w:sz w:val="18"/>
          <w:szCs w:val="18"/>
        </w:rPr>
        <w:t>İstanbul’un Sarıgazi İlçesi’nde 29 Eylül 2014’te “arama yapılacağı” gerekçesiyle Demokratik Haklar Derneği’ne baskın düzenleyen polis ekipleri 3 kişiyi gözaltına aldı.</w:t>
      </w:r>
    </w:p>
    <w:bookmarkEnd w:id="0"/>
    <w:p w:rsidR="00663538" w:rsidRPr="003834C0" w:rsidRDefault="00663538" w:rsidP="00663538">
      <w:pPr>
        <w:spacing w:after="120" w:line="300" w:lineRule="atLeast"/>
        <w:ind w:firstLine="709"/>
        <w:jc w:val="both"/>
        <w:rPr>
          <w:rFonts w:ascii="Verdana" w:hAnsi="Verdana"/>
          <w:sz w:val="18"/>
          <w:szCs w:val="18"/>
        </w:rPr>
      </w:pPr>
    </w:p>
    <w:p w:rsidR="00663538" w:rsidRDefault="00663538" w:rsidP="00E4616B">
      <w:pPr>
        <w:autoSpaceDE w:val="0"/>
        <w:autoSpaceDN w:val="0"/>
        <w:adjustRightInd w:val="0"/>
        <w:spacing w:after="120" w:line="300" w:lineRule="atLeast"/>
        <w:ind w:firstLine="709"/>
        <w:jc w:val="both"/>
        <w:rPr>
          <w:rFonts w:ascii="Verdana" w:hAnsi="Verdana" w:cs="Tahoma"/>
          <w:b/>
          <w:sz w:val="18"/>
          <w:szCs w:val="18"/>
        </w:rPr>
      </w:pPr>
    </w:p>
    <w:sectPr w:rsidR="0066353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61" w:rsidRDefault="00526161">
      <w:r>
        <w:separator/>
      </w:r>
    </w:p>
  </w:endnote>
  <w:endnote w:type="continuationSeparator" w:id="0">
    <w:p w:rsidR="00526161" w:rsidRDefault="0052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61" w:rsidRDefault="00526161">
      <w:r>
        <w:separator/>
      </w:r>
    </w:p>
  </w:footnote>
  <w:footnote w:type="continuationSeparator" w:id="0">
    <w:p w:rsidR="00526161" w:rsidRDefault="0052616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63538" w:rsidRPr="00663538">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26161"/>
    <w:rsid w:val="005460F8"/>
    <w:rsid w:val="005543A2"/>
    <w:rsid w:val="005674A3"/>
    <w:rsid w:val="00591137"/>
    <w:rsid w:val="005C4B34"/>
    <w:rsid w:val="005E7F50"/>
    <w:rsid w:val="00601309"/>
    <w:rsid w:val="00663538"/>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D6DF-D72D-4106-8515-BF0244EE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6849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2014-10-01T09:34:00Z</dcterms:created>
  <dcterms:modified xsi:type="dcterms:W3CDTF">2014-10-01T09:34:00Z</dcterms:modified>
</cp:coreProperties>
</file>