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471175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3555B8"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11-13 </w:t>
      </w:r>
      <w:r w:rsidRPr="003555B8">
        <w:rPr>
          <w:rFonts w:ascii="Verdana" w:hAnsi="Verdana" w:cs="Tahoma"/>
          <w:b/>
          <w:sz w:val="18"/>
          <w:szCs w:val="18"/>
        </w:rPr>
        <w:t>Ekim 2014 Günlük İnsan Hakları Raporu</w:t>
      </w:r>
    </w:p>
    <w:p w:rsidR="003555B8" w:rsidRDefault="003555B8" w:rsidP="003555B8">
      <w:pPr>
        <w:spacing w:after="120" w:line="300" w:lineRule="atLeast"/>
        <w:ind w:firstLine="709"/>
        <w:jc w:val="both"/>
        <w:rPr>
          <w:rFonts w:ascii="Verdana" w:hAnsi="Verdana"/>
          <w:b/>
          <w:sz w:val="18"/>
          <w:szCs w:val="18"/>
        </w:rPr>
      </w:pPr>
      <w:r>
        <w:rPr>
          <w:rFonts w:ascii="Verdana" w:hAnsi="Verdana"/>
          <w:b/>
          <w:sz w:val="18"/>
          <w:szCs w:val="18"/>
        </w:rPr>
        <w:t xml:space="preserve">(10/046) </w:t>
      </w:r>
      <w:proofErr w:type="spellStart"/>
      <w:r w:rsidRPr="00C447B8">
        <w:rPr>
          <w:rFonts w:ascii="Verdana" w:hAnsi="Verdana"/>
          <w:b/>
          <w:sz w:val="18"/>
          <w:szCs w:val="18"/>
        </w:rPr>
        <w:t>Kobanê</w:t>
      </w:r>
      <w:proofErr w:type="spellEnd"/>
      <w:r w:rsidRPr="00C447B8">
        <w:rPr>
          <w:rFonts w:ascii="Verdana" w:hAnsi="Verdana"/>
          <w:b/>
          <w:sz w:val="18"/>
          <w:szCs w:val="18"/>
        </w:rPr>
        <w:t xml:space="preserve"> </w:t>
      </w:r>
      <w:proofErr w:type="spellStart"/>
      <w:r w:rsidRPr="00C447B8">
        <w:rPr>
          <w:rFonts w:ascii="Verdana" w:hAnsi="Verdana"/>
          <w:b/>
          <w:sz w:val="18"/>
          <w:szCs w:val="18"/>
        </w:rPr>
        <w:t>Direnişi’ne</w:t>
      </w:r>
      <w:proofErr w:type="spellEnd"/>
      <w:r w:rsidRPr="00C447B8">
        <w:rPr>
          <w:rFonts w:ascii="Verdana" w:hAnsi="Verdana"/>
          <w:b/>
          <w:sz w:val="18"/>
          <w:szCs w:val="18"/>
        </w:rPr>
        <w:t xml:space="preserve"> Destek Eylemlerine Saldırılar… </w:t>
      </w:r>
    </w:p>
    <w:p w:rsidR="003555B8" w:rsidRPr="00315439" w:rsidRDefault="003555B8" w:rsidP="003555B8">
      <w:pPr>
        <w:spacing w:after="120" w:line="300" w:lineRule="atLeast"/>
        <w:ind w:firstLine="709"/>
        <w:jc w:val="both"/>
        <w:rPr>
          <w:rFonts w:ascii="Verdana" w:hAnsi="Verdana"/>
          <w:sz w:val="18"/>
          <w:szCs w:val="18"/>
        </w:rPr>
      </w:pPr>
      <w:proofErr w:type="spellStart"/>
      <w:r w:rsidRPr="00315439">
        <w:rPr>
          <w:rFonts w:ascii="Verdana" w:hAnsi="Verdana"/>
          <w:sz w:val="18"/>
          <w:szCs w:val="18"/>
        </w:rPr>
        <w:t>IŞİD’in</w:t>
      </w:r>
      <w:proofErr w:type="spellEnd"/>
      <w:r w:rsidRPr="00315439">
        <w:rPr>
          <w:rFonts w:ascii="Verdana" w:hAnsi="Verdana"/>
          <w:sz w:val="18"/>
          <w:szCs w:val="18"/>
        </w:rPr>
        <w:t xml:space="preserve"> </w:t>
      </w:r>
      <w:proofErr w:type="spellStart"/>
      <w:r w:rsidRPr="00315439">
        <w:rPr>
          <w:rFonts w:ascii="Verdana" w:hAnsi="Verdana"/>
          <w:sz w:val="18"/>
          <w:szCs w:val="18"/>
        </w:rPr>
        <w:t>Kobanê’ye</w:t>
      </w:r>
      <w:proofErr w:type="spellEnd"/>
      <w:r w:rsidRPr="00315439">
        <w:rPr>
          <w:rFonts w:ascii="Verdana" w:hAnsi="Verdana"/>
          <w:sz w:val="18"/>
          <w:szCs w:val="18"/>
        </w:rPr>
        <w:t xml:space="preserve"> yönelik saldırıları 13 Ekim 2014 itibariyle 29. gününe girdi. </w:t>
      </w:r>
      <w:proofErr w:type="spellStart"/>
      <w:r w:rsidRPr="00315439">
        <w:rPr>
          <w:rFonts w:ascii="Verdana" w:hAnsi="Verdana"/>
          <w:sz w:val="18"/>
          <w:szCs w:val="18"/>
        </w:rPr>
        <w:t>IŞİD’in</w:t>
      </w:r>
      <w:proofErr w:type="spellEnd"/>
      <w:r w:rsidRPr="00315439">
        <w:rPr>
          <w:rFonts w:ascii="Verdana" w:hAnsi="Verdana"/>
          <w:sz w:val="18"/>
          <w:szCs w:val="18"/>
        </w:rPr>
        <w:t xml:space="preserve"> kentte katliam yapabileceği olasılığı üzerine </w:t>
      </w:r>
      <w:proofErr w:type="spellStart"/>
      <w:r w:rsidRPr="00315439">
        <w:rPr>
          <w:rFonts w:ascii="Verdana" w:hAnsi="Verdana"/>
          <w:sz w:val="18"/>
          <w:szCs w:val="18"/>
        </w:rPr>
        <w:t>KCK’nin</w:t>
      </w:r>
      <w:proofErr w:type="spellEnd"/>
      <w:r w:rsidRPr="00315439">
        <w:rPr>
          <w:rFonts w:ascii="Verdana" w:hAnsi="Verdana"/>
          <w:sz w:val="18"/>
          <w:szCs w:val="18"/>
        </w:rPr>
        <w:t xml:space="preserve"> çağrısıyla Türkiye’de başlayan eylemler ve eylemlere yönelik saldırılar büyük oranda sona erdi.</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Eylemlerin büyük ölçüde sona ermesiyle birlikte kolluk kuvvetleri gözaltı operasyonları yapmaya başladı. Bu arada çıkan çatışmalar nedeniyle yaralanarak tedavi edilenlerden yaşamını yitirenler oldu. Çıkan çatışmalar nedeniyle siyasi grupların karşılıklı ateş açmaları, kolluk kuvvetlerinin saldırıları veya kolluk kuvvetlerine yönelik saldırılar nedeniyle yaşamını yitirenlerin sayısı 10 Ekim 2014 tarihi itibariyle 43’e yükseldi.</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Diyarbakır’da 9 Ekim 2014’te düzenlenen gösterilere polisin ateş açması sonucu 2 kişi yaralandı. Yaralılardan Murat Dağ (24) kaldırıldığı hastanede 10 Ekim 2014’te yaşamını yitirdi.</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7 Ekim 2014’te Diyarbakır’ın Bağlar İlçesi’nde çıkan olaylarda yaralanan ve HÜDA-PAR üyesi olduğu ifade edilen Cumali Güneş (30) tedavi gördüğü Dicle Üniversitesi Tıp Fakültesi Hastanesi’nde 10 Ekim 2014’te yaşamını yitirdi.</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Diyarbakır’da 7 Ekim 2014’teki gösterilere düzenlenen saldırılarda yaralanan Mesut Menekşe (42) taburcu edildikten sonra 10 Ekim 2014’te evinde fenalaşarak hayatını kaybetti.</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lastRenderedPageBreak/>
        <w:t>Van’da 9 Ekim 2014’te düzenlenen gösteriler esnasında polisin açtığı ateş sonucu vurularak ağır yaralanan Yunus Aktaş (18) tedavi gördüğü hastanede 11 Ekim 2014’te yaşamını yitirdi.</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 xml:space="preserve">Gaziantep’te 9 Ekim 2014’te düzenlenen </w:t>
      </w:r>
      <w:proofErr w:type="spellStart"/>
      <w:r w:rsidRPr="00315439">
        <w:rPr>
          <w:rFonts w:ascii="Verdana" w:hAnsi="Verdana"/>
          <w:sz w:val="18"/>
          <w:szCs w:val="18"/>
        </w:rPr>
        <w:t>Kobanê</w:t>
      </w:r>
      <w:proofErr w:type="spellEnd"/>
      <w:r w:rsidRPr="00315439">
        <w:rPr>
          <w:rFonts w:ascii="Verdana" w:hAnsi="Verdana"/>
          <w:sz w:val="18"/>
          <w:szCs w:val="18"/>
        </w:rPr>
        <w:t xml:space="preserve"> eylemine kalabalık bir grubun saldırması ve ateş açması sonucu yaralanan Musa Bayram (26) kaldırıldığı hastanede yaşamını yitirdi. Gaziantep’te ırkçı saldırılar sonucu ölenler 2’si çocuk olmak üzere 5’e yükseldi.</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Bingöl’de 9 Ekim 2014’te 2 polisin ölümüyle ve sonrasında düzenlenen operasyonda sivil oldukları ileri sürülen 4 kişinin öldürülmesiyle sonuçlanan İl Emniyet Müdürü’ne yönelik silahlı saldırının ardından düzenlenen ev baskınlarında 7 kişi gözaltına alındı. Bu arada saldırıyla ilgili olarak HPG, ilgilerinin olmadığını ve yerel bir durum olduğunu açıkladı. Saldırının ardından düzenlenen operasyonda öldürülen 4 kişinin ise olayla bir bağlantılarının olmadığı ifade edildi.</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Gaziantep’te 5 kişinin ölümüne neden olan ırkçı grupların saldırısını protesto etmek amacıyla 10 Ekim 2014’te düzenlenen gösteride Mustafa Tunç adlı eylemci gaz bombası kapsülünün isabet etmesi sonucu yaralandı.</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İzmir’de 9 Ekim 2014’te düzenlenen protesto gösterilerine polisin müdahalesinin ardından 35 kişinin, Mardin’in Kızıltepe İlçesi’nde 5 kişinin, Adana’da da 10 kişinin gözaltına alındığı bildirildi.</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Van’da 10 Ekim 2014’te Mezopotamya Gençlik Araştırma Merkezi Derneği binasına baskın düzenleyen polislerin binada arama yaptığı ve tüm eşyaları tahrip ettiği iddia edildi.</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İstanbul’un Küçükçekmece İlçesi’nde çıkan eylemler devam ederken polisin ses bombası atmasıyla 3 çocuk yaralandı.</w:t>
      </w:r>
      <w:r>
        <w:rPr>
          <w:rFonts w:ascii="Verdana" w:hAnsi="Verdana"/>
          <w:sz w:val="18"/>
          <w:szCs w:val="18"/>
        </w:rPr>
        <w:t xml:space="preserve"> Olayların ardından gözaltına alınan 4 çocuktan 2’si ise 11 Ekim 2014’te tutuklandı.</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 xml:space="preserve">Diyarbakır’daki eylemlerin ardından gözaltına alınan 99 kişiden 2’si çocuk </w:t>
      </w:r>
      <w:r>
        <w:rPr>
          <w:rFonts w:ascii="Verdana" w:hAnsi="Verdana"/>
          <w:sz w:val="18"/>
          <w:szCs w:val="18"/>
        </w:rPr>
        <w:t>45</w:t>
      </w:r>
      <w:r w:rsidRPr="00315439">
        <w:rPr>
          <w:rFonts w:ascii="Verdana" w:hAnsi="Verdana"/>
          <w:sz w:val="18"/>
          <w:szCs w:val="18"/>
        </w:rPr>
        <w:t xml:space="preserve"> kişi çıkarıldıkları mahkemece 11 Ekim 2014’te “kamu malına zarar verdikleri” iddiasıyla tutuklandı.</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 xml:space="preserve">İstanbul’un Şişli İlçesi’nden </w:t>
      </w:r>
      <w:proofErr w:type="spellStart"/>
      <w:r w:rsidRPr="00315439">
        <w:rPr>
          <w:rFonts w:ascii="Verdana" w:hAnsi="Verdana"/>
          <w:sz w:val="18"/>
          <w:szCs w:val="18"/>
        </w:rPr>
        <w:t>Kobanê</w:t>
      </w:r>
      <w:proofErr w:type="spellEnd"/>
      <w:r w:rsidRPr="00315439">
        <w:rPr>
          <w:rFonts w:ascii="Verdana" w:hAnsi="Verdana"/>
          <w:sz w:val="18"/>
          <w:szCs w:val="18"/>
        </w:rPr>
        <w:t xml:space="preserve"> eylemlerine destek vermek amacıyla Taksim Meydanı’na yürümek isteyen Halk Cephesi üyelerine gaz bombası ve plastik mermilerle saldıran polis ekipleri 50 kişiyi gözaltına aldı.</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Şırnak’ın Cizre İlçesi’nde devam eden gösteriler esnasında zırhlı polis aracının çarptığı bir çocuğun ağır yaralandığı öğrenildi. Şanlıurfa’nın Suruç İlçesi’nde de panzerin çarptığı F.T. (5) adlı çocuk yaralandı.</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Siirt’teki gösterilerin ardından gözaltına alınan 28 kişiden 14’ü “yasadışı örgüt üyesi oldukları” ve “kamu malına zarar verdikleri” suçlamasıyla 11 Ekim 2014’te tutuklandı.</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Van’da ve ilçelerinde gözaltına alınan 150 kişiden 43’ünün ifade alma işlemi 11 Ekim 2014’te tamamlandı.  Mahkemeye çıkarılanlardan 14’üi “kamu malına zarar verdikleri” iddiasıyla tutuklandı.</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lastRenderedPageBreak/>
        <w:t>Bursa’da gözaltına alınan 17 kişiden mahkemeye çıkarılan 6’sı “yasadışı örgüt propagandası yaptıkları” ve “patlayıcı madde bulundurdukları” iddiasıyla 12 Ekim 2014’te tutuklandı.</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İstanbul’un Esenler İlçesi’nde 12 Ekim 2014’te eylemlere katılanlara yönelik operasyon düzenleyen polis 8 kişiyi gözaltına aldı.</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Mersin’in Tarsus İlçesi’nde gözaltına alınan 12 kişiden 10’u “yasadışı örgüt üyesi olmamakla birlikte yasadışı örgüt adına suç işledikleri” ve “kamu malına zarar verdikleri” iddiasıyla 11 Ekim 2014’te tutuklandı.</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Mardin’de gözaltına alınan ve ifade verme işlemi tamamlanan 14 çocuktan 5’i “yasadışı örgüt üyesi oldukları” ve “kamu malına zarar verdikleri” iddiasıyla 10 Ekim 2014’te tutuklandı.</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Diyarbakır’da haber takibi yapan 5 Alman gazetecinin 12 Ekim 2014’te gözaltına alındığı bildirildi.</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 xml:space="preserve">Bitlis’in Tatvan İlçesi’nde gözaltına alınanlardan </w:t>
      </w:r>
      <w:r>
        <w:rPr>
          <w:rFonts w:ascii="Verdana" w:hAnsi="Verdana"/>
          <w:sz w:val="18"/>
          <w:szCs w:val="18"/>
        </w:rPr>
        <w:t>12</w:t>
      </w:r>
      <w:r w:rsidRPr="00315439">
        <w:rPr>
          <w:rFonts w:ascii="Verdana" w:hAnsi="Verdana"/>
          <w:sz w:val="18"/>
          <w:szCs w:val="18"/>
        </w:rPr>
        <w:t xml:space="preserve"> kişi, Tunceli’de 2 kişi çıkarıldıkları mahkemelerce çeşitli gerekçelerle 12 Ekim 2014’te tutuklandı.</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Batman’da 11 Ekim 2014’te mahkemeye çıkarılan 7’si çocuk 19 kişi tutuklanarak Batman M Tipi Cezaevi’ne gönderildi.</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 xml:space="preserve">Hatay’da 11 Ekim 2014’te </w:t>
      </w:r>
      <w:proofErr w:type="spellStart"/>
      <w:r w:rsidRPr="00315439">
        <w:rPr>
          <w:rFonts w:ascii="Verdana" w:hAnsi="Verdana"/>
          <w:sz w:val="18"/>
          <w:szCs w:val="18"/>
        </w:rPr>
        <w:t>IŞİD’in</w:t>
      </w:r>
      <w:proofErr w:type="spellEnd"/>
      <w:r w:rsidRPr="00315439">
        <w:rPr>
          <w:rFonts w:ascii="Verdana" w:hAnsi="Verdana"/>
          <w:sz w:val="18"/>
          <w:szCs w:val="18"/>
        </w:rPr>
        <w:t xml:space="preserve"> </w:t>
      </w:r>
      <w:proofErr w:type="spellStart"/>
      <w:r w:rsidRPr="00315439">
        <w:rPr>
          <w:rFonts w:ascii="Verdana" w:hAnsi="Verdana"/>
          <w:sz w:val="18"/>
          <w:szCs w:val="18"/>
        </w:rPr>
        <w:t>Kobanê</w:t>
      </w:r>
      <w:proofErr w:type="spellEnd"/>
      <w:r w:rsidRPr="00315439">
        <w:rPr>
          <w:rFonts w:ascii="Verdana" w:hAnsi="Verdana"/>
          <w:sz w:val="18"/>
          <w:szCs w:val="18"/>
        </w:rPr>
        <w:t xml:space="preserve"> saldırılarını protesto etmek için pankart asmak isteyen Mücadele Birliği üyesi 12 kişi gözaltına alındı. Dörtyol İlçesi’nde 10 Ekim 2014’te gözaltına alınan 3 kişi de “kamu malına zarar verdikleri” iddiasıyla tutuklandı.</w:t>
      </w:r>
    </w:p>
    <w:p w:rsidR="003555B8"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 xml:space="preserve">Düzenlenen eylemlerin ardından 10 Ekim 2014’te yapılan operasyonlar sonucu Ağrı’nın Tutak İlçesi’nde gözaltına alınanlardan 5 kişi “yasadışı eyleme katıldıkları” iddiasıyla, Van’ın Gevaş İlçesi’nde gözaltına alınan 9 kişiden 6’sı “kolluk görevlisine direndikleri” ve “kamu malına zarar verdikleri” iddiasıyla 11 Ekim 2014’te tutuklandı. Van’ın Başkale İlçesi’nde gözaltına alınan 17 kişiden 2’si </w:t>
      </w:r>
      <w:r>
        <w:rPr>
          <w:rFonts w:ascii="Verdana" w:hAnsi="Verdana"/>
          <w:sz w:val="18"/>
          <w:szCs w:val="18"/>
        </w:rPr>
        <w:t xml:space="preserve">ve Çaldıran İlçesi’nde 6 kişi </w:t>
      </w:r>
      <w:r w:rsidRPr="00315439">
        <w:rPr>
          <w:rFonts w:ascii="Verdana" w:hAnsi="Verdana"/>
          <w:sz w:val="18"/>
          <w:szCs w:val="18"/>
        </w:rPr>
        <w:t>ise “kamu malına zarar verdikleri” suçlamasından tutuklandı.</w:t>
      </w:r>
    </w:p>
    <w:p w:rsidR="003555B8" w:rsidRPr="00315439" w:rsidRDefault="003555B8" w:rsidP="003555B8">
      <w:pPr>
        <w:spacing w:after="120" w:line="300" w:lineRule="atLeast"/>
        <w:ind w:firstLine="709"/>
        <w:jc w:val="both"/>
        <w:rPr>
          <w:rFonts w:ascii="Verdana" w:hAnsi="Verdana"/>
          <w:sz w:val="18"/>
          <w:szCs w:val="18"/>
        </w:rPr>
      </w:pPr>
      <w:r>
        <w:rPr>
          <w:rFonts w:ascii="Verdana" w:hAnsi="Verdana"/>
          <w:sz w:val="18"/>
          <w:szCs w:val="18"/>
        </w:rPr>
        <w:t xml:space="preserve">Adana’da gözaltında tutulan 11 kişiden </w:t>
      </w:r>
      <w:r w:rsidRPr="00C447B8">
        <w:rPr>
          <w:rFonts w:ascii="Verdana" w:hAnsi="Verdana"/>
          <w:sz w:val="18"/>
          <w:szCs w:val="18"/>
        </w:rPr>
        <w:t>Mehmet Çokluk ve Ahmet Cumali Aslan</w:t>
      </w:r>
      <w:r>
        <w:rPr>
          <w:rFonts w:ascii="Verdana" w:hAnsi="Verdana"/>
          <w:sz w:val="18"/>
          <w:szCs w:val="18"/>
        </w:rPr>
        <w:t xml:space="preserve"> “yasadışı örgüt üyesi oldukları”, “2911 sayılı Toplantı ve Gösteri Yürüyüşleri Yasası’na muhalefet ettikleri” ve “kamu malına zarar verdikleri” suçlamalarıyla 12 Ekim 2014’te tutuklandı.</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Mardin’in Midyat İlçesi’nde 11 Ekim 2014’teki gösteriye ateş açan polis, H.B. (7) adlı çocuğu yaraladı.</w:t>
      </w:r>
    </w:p>
    <w:p w:rsidR="003555B8" w:rsidRPr="00315439" w:rsidRDefault="003555B8" w:rsidP="003555B8">
      <w:pPr>
        <w:spacing w:after="120" w:line="300" w:lineRule="atLeast"/>
        <w:ind w:firstLine="709"/>
        <w:jc w:val="both"/>
        <w:rPr>
          <w:rFonts w:ascii="Verdana" w:hAnsi="Verdana"/>
          <w:sz w:val="18"/>
          <w:szCs w:val="18"/>
        </w:rPr>
      </w:pPr>
      <w:r w:rsidRPr="00315439">
        <w:rPr>
          <w:rFonts w:ascii="Verdana" w:hAnsi="Verdana"/>
          <w:sz w:val="18"/>
          <w:szCs w:val="18"/>
        </w:rPr>
        <w:t>Diyarbakır’da 12 Ekim 2014’te, IŞİD saldırılarına dikkat çekmek amacıyla Barış Anneleri ve Demokratik Özgür Kadın Hareketi (DÖKH) üyesi kadınlar, TRT binasını işgal etti. Eyleme müdahale eden polis, 25 kadın ile eylemi takip eden 3 muhabiri gözaltına aldı.</w:t>
      </w:r>
    </w:p>
    <w:p w:rsidR="003555B8" w:rsidRPr="00732DC5" w:rsidRDefault="003555B8" w:rsidP="003555B8">
      <w:pPr>
        <w:spacing w:after="120" w:line="300" w:lineRule="atLeast"/>
        <w:ind w:firstLine="709"/>
        <w:jc w:val="both"/>
        <w:rPr>
          <w:rFonts w:ascii="Verdana" w:hAnsi="Verdana"/>
          <w:b/>
          <w:sz w:val="18"/>
          <w:szCs w:val="18"/>
        </w:rPr>
      </w:pPr>
      <w:r>
        <w:rPr>
          <w:rFonts w:ascii="Verdana" w:hAnsi="Verdana"/>
          <w:b/>
          <w:sz w:val="18"/>
          <w:szCs w:val="18"/>
        </w:rPr>
        <w:t xml:space="preserve">(10/047) </w:t>
      </w:r>
      <w:r w:rsidRPr="00732DC5">
        <w:rPr>
          <w:rFonts w:ascii="Verdana" w:hAnsi="Verdana"/>
          <w:b/>
          <w:sz w:val="18"/>
          <w:szCs w:val="18"/>
        </w:rPr>
        <w:t>Berkin Elvan Soruşturması…</w:t>
      </w:r>
    </w:p>
    <w:p w:rsidR="003555B8" w:rsidRDefault="003555B8" w:rsidP="003555B8">
      <w:pPr>
        <w:spacing w:after="120" w:line="300" w:lineRule="atLeast"/>
        <w:ind w:firstLine="709"/>
        <w:jc w:val="both"/>
        <w:rPr>
          <w:rFonts w:ascii="Verdana" w:hAnsi="Verdana"/>
          <w:sz w:val="18"/>
          <w:szCs w:val="18"/>
        </w:rPr>
      </w:pPr>
      <w:r w:rsidRPr="00732DC5">
        <w:rPr>
          <w:rFonts w:ascii="Verdana" w:hAnsi="Verdana"/>
          <w:sz w:val="18"/>
          <w:szCs w:val="18"/>
        </w:rPr>
        <w:lastRenderedPageBreak/>
        <w:t>İstanbul’da Gezi Parkı eylemleri döneminde polisin attığı gaz bombasıyla başından vurulan ve 11 Mart 2014’te yaşamını yitiren Berkin Elvan’ın ölümüyle</w:t>
      </w:r>
      <w:r>
        <w:rPr>
          <w:rFonts w:ascii="Verdana" w:hAnsi="Verdana"/>
          <w:sz w:val="18"/>
          <w:szCs w:val="18"/>
        </w:rPr>
        <w:t xml:space="preserve"> ilgili devam eden soruşturmada </w:t>
      </w:r>
      <w:r w:rsidRPr="00732DC5">
        <w:rPr>
          <w:rFonts w:ascii="Verdana" w:hAnsi="Verdana"/>
          <w:sz w:val="18"/>
          <w:szCs w:val="18"/>
        </w:rPr>
        <w:t xml:space="preserve">Berkin Elvan’ın vurulduğu sırada olay yerinde olan </w:t>
      </w:r>
      <w:r>
        <w:rPr>
          <w:rFonts w:ascii="Verdana" w:hAnsi="Verdana"/>
          <w:sz w:val="18"/>
          <w:szCs w:val="18"/>
        </w:rPr>
        <w:t xml:space="preserve">ve yüzleri tespit edilen </w:t>
      </w:r>
      <w:r w:rsidRPr="00732DC5">
        <w:rPr>
          <w:rFonts w:ascii="Verdana" w:hAnsi="Verdana"/>
          <w:sz w:val="18"/>
          <w:szCs w:val="18"/>
        </w:rPr>
        <w:t>3 polis memuru ile bir komiseri</w:t>
      </w:r>
      <w:r>
        <w:rPr>
          <w:rFonts w:ascii="Verdana" w:hAnsi="Verdana"/>
          <w:sz w:val="18"/>
          <w:szCs w:val="18"/>
        </w:rPr>
        <w:t>n kimlik bilgileri istenmişti.</w:t>
      </w:r>
    </w:p>
    <w:p w:rsidR="003555B8" w:rsidRPr="00C447B8" w:rsidRDefault="003555B8" w:rsidP="003555B8">
      <w:pPr>
        <w:spacing w:after="120" w:line="300" w:lineRule="atLeast"/>
        <w:ind w:firstLine="709"/>
        <w:jc w:val="both"/>
        <w:rPr>
          <w:rFonts w:ascii="Verdana" w:hAnsi="Verdana"/>
          <w:sz w:val="18"/>
          <w:szCs w:val="18"/>
        </w:rPr>
      </w:pPr>
      <w:r>
        <w:rPr>
          <w:rFonts w:ascii="Verdana" w:hAnsi="Verdana"/>
          <w:sz w:val="18"/>
          <w:szCs w:val="18"/>
        </w:rPr>
        <w:t>Savcılığın talebine karşılık İstanbul Emniyet Müdürlüğü’nün kimlik bilgileri yerine 4 polisin değil olay günü görevli olan 113 polisin sadece fotoğraflarını gönderdiği 11 Ekim 2014’te öğrenildi.</w:t>
      </w:r>
    </w:p>
    <w:p w:rsidR="003555B8" w:rsidRDefault="003555B8" w:rsidP="003555B8">
      <w:pPr>
        <w:spacing w:after="120" w:line="300" w:lineRule="atLeast"/>
        <w:ind w:firstLine="709"/>
        <w:jc w:val="both"/>
        <w:rPr>
          <w:rFonts w:ascii="Verdana" w:hAnsi="Verdana"/>
          <w:b/>
          <w:sz w:val="18"/>
          <w:szCs w:val="18"/>
        </w:rPr>
      </w:pPr>
      <w:r>
        <w:rPr>
          <w:rFonts w:ascii="Verdana" w:hAnsi="Verdana"/>
          <w:b/>
          <w:sz w:val="18"/>
          <w:szCs w:val="18"/>
        </w:rPr>
        <w:t>(10/048) Polislerce Darp Edilen Kişi…</w:t>
      </w:r>
    </w:p>
    <w:p w:rsidR="003555B8" w:rsidRPr="00C447B8" w:rsidRDefault="003555B8" w:rsidP="003555B8">
      <w:pPr>
        <w:spacing w:after="120" w:line="300" w:lineRule="atLeast"/>
        <w:ind w:firstLine="709"/>
        <w:jc w:val="both"/>
        <w:rPr>
          <w:rFonts w:ascii="Verdana" w:hAnsi="Verdana"/>
          <w:sz w:val="18"/>
          <w:szCs w:val="18"/>
        </w:rPr>
      </w:pPr>
      <w:r>
        <w:rPr>
          <w:rFonts w:ascii="Verdana" w:hAnsi="Verdana"/>
          <w:sz w:val="18"/>
          <w:szCs w:val="18"/>
        </w:rPr>
        <w:t xml:space="preserve">Ağrı’nın </w:t>
      </w:r>
      <w:r w:rsidRPr="00C447B8">
        <w:rPr>
          <w:rFonts w:ascii="Verdana" w:hAnsi="Verdana"/>
          <w:sz w:val="18"/>
          <w:szCs w:val="18"/>
        </w:rPr>
        <w:t>Doğubayazıt</w:t>
      </w:r>
      <w:r>
        <w:rPr>
          <w:rFonts w:ascii="Verdana" w:hAnsi="Verdana"/>
          <w:sz w:val="18"/>
          <w:szCs w:val="18"/>
        </w:rPr>
        <w:t xml:space="preserve"> İlçesi’nde 10 Ekim 2014’te, </w:t>
      </w:r>
      <w:r w:rsidRPr="00C447B8">
        <w:rPr>
          <w:rFonts w:ascii="Verdana" w:hAnsi="Verdana"/>
          <w:sz w:val="18"/>
          <w:szCs w:val="18"/>
        </w:rPr>
        <w:t>gözaltındaki oğlunu görmek için adliye binası ön</w:t>
      </w:r>
      <w:r>
        <w:rPr>
          <w:rFonts w:ascii="Verdana" w:hAnsi="Verdana"/>
          <w:sz w:val="18"/>
          <w:szCs w:val="18"/>
        </w:rPr>
        <w:t xml:space="preserve">üne gelen </w:t>
      </w:r>
      <w:proofErr w:type="spellStart"/>
      <w:r>
        <w:rPr>
          <w:rFonts w:ascii="Verdana" w:hAnsi="Verdana"/>
          <w:sz w:val="18"/>
          <w:szCs w:val="18"/>
        </w:rPr>
        <w:t>Hanımzer</w:t>
      </w:r>
      <w:proofErr w:type="spellEnd"/>
      <w:r>
        <w:rPr>
          <w:rFonts w:ascii="Verdana" w:hAnsi="Verdana"/>
          <w:sz w:val="18"/>
          <w:szCs w:val="18"/>
        </w:rPr>
        <w:t xml:space="preserve"> Sarıhan’ın (40) polislerce darp edilmesi sonucu </w:t>
      </w:r>
      <w:r w:rsidRPr="00C447B8">
        <w:rPr>
          <w:rFonts w:ascii="Verdana" w:hAnsi="Verdana"/>
          <w:sz w:val="18"/>
          <w:szCs w:val="18"/>
        </w:rPr>
        <w:t>çene</w:t>
      </w:r>
      <w:r>
        <w:rPr>
          <w:rFonts w:ascii="Verdana" w:hAnsi="Verdana"/>
          <w:sz w:val="18"/>
          <w:szCs w:val="18"/>
        </w:rPr>
        <w:t>sinin</w:t>
      </w:r>
      <w:r w:rsidRPr="00C447B8">
        <w:rPr>
          <w:rFonts w:ascii="Verdana" w:hAnsi="Verdana"/>
          <w:sz w:val="18"/>
          <w:szCs w:val="18"/>
        </w:rPr>
        <w:t>, bur</w:t>
      </w:r>
      <w:r>
        <w:rPr>
          <w:rFonts w:ascii="Verdana" w:hAnsi="Verdana"/>
          <w:sz w:val="18"/>
          <w:szCs w:val="18"/>
        </w:rPr>
        <w:t xml:space="preserve">nunun ve </w:t>
      </w:r>
      <w:r w:rsidRPr="00C447B8">
        <w:rPr>
          <w:rFonts w:ascii="Verdana" w:hAnsi="Verdana"/>
          <w:sz w:val="18"/>
          <w:szCs w:val="18"/>
        </w:rPr>
        <w:t>el parmaklarını</w:t>
      </w:r>
      <w:r>
        <w:rPr>
          <w:rFonts w:ascii="Verdana" w:hAnsi="Verdana"/>
          <w:sz w:val="18"/>
          <w:szCs w:val="18"/>
        </w:rPr>
        <w:t>n</w:t>
      </w:r>
      <w:r w:rsidRPr="00C447B8">
        <w:rPr>
          <w:rFonts w:ascii="Verdana" w:hAnsi="Verdana"/>
          <w:sz w:val="18"/>
          <w:szCs w:val="18"/>
        </w:rPr>
        <w:t xml:space="preserve"> kır</w:t>
      </w:r>
      <w:r>
        <w:rPr>
          <w:rFonts w:ascii="Verdana" w:hAnsi="Verdana"/>
          <w:sz w:val="18"/>
          <w:szCs w:val="18"/>
        </w:rPr>
        <w:t>ıl</w:t>
      </w:r>
      <w:r w:rsidRPr="00C447B8">
        <w:rPr>
          <w:rFonts w:ascii="Verdana" w:hAnsi="Verdana"/>
          <w:sz w:val="18"/>
          <w:szCs w:val="18"/>
        </w:rPr>
        <w:t xml:space="preserve">dığı belirtildi. </w:t>
      </w:r>
    </w:p>
    <w:p w:rsidR="003555B8" w:rsidRDefault="003555B8" w:rsidP="003555B8">
      <w:pPr>
        <w:spacing w:after="120" w:line="300" w:lineRule="atLeast"/>
        <w:ind w:firstLine="709"/>
        <w:jc w:val="both"/>
        <w:rPr>
          <w:rFonts w:ascii="Verdana" w:hAnsi="Verdana"/>
          <w:b/>
          <w:sz w:val="18"/>
          <w:szCs w:val="18"/>
        </w:rPr>
      </w:pPr>
      <w:r>
        <w:rPr>
          <w:rFonts w:ascii="Verdana" w:hAnsi="Verdana"/>
          <w:b/>
          <w:sz w:val="18"/>
          <w:szCs w:val="18"/>
        </w:rPr>
        <w:t>(10/049) Cezaevlerinde Baskılar…</w:t>
      </w:r>
    </w:p>
    <w:p w:rsidR="003555B8" w:rsidRDefault="003555B8" w:rsidP="003555B8">
      <w:pPr>
        <w:spacing w:after="120" w:line="300" w:lineRule="atLeast"/>
        <w:ind w:firstLine="709"/>
        <w:jc w:val="both"/>
        <w:rPr>
          <w:rFonts w:ascii="Verdana" w:hAnsi="Verdana"/>
          <w:sz w:val="18"/>
          <w:szCs w:val="18"/>
        </w:rPr>
      </w:pPr>
      <w:r w:rsidRPr="00C447B8">
        <w:rPr>
          <w:rFonts w:ascii="Verdana" w:hAnsi="Verdana"/>
          <w:sz w:val="18"/>
          <w:szCs w:val="18"/>
        </w:rPr>
        <w:t>Edirne F Tipi Cezaevi</w:t>
      </w:r>
      <w:r>
        <w:rPr>
          <w:rFonts w:ascii="Verdana" w:hAnsi="Verdana"/>
          <w:sz w:val="18"/>
          <w:szCs w:val="18"/>
        </w:rPr>
        <w:t>’</w:t>
      </w:r>
      <w:r w:rsidRPr="00C447B8">
        <w:rPr>
          <w:rFonts w:ascii="Verdana" w:hAnsi="Verdana"/>
          <w:sz w:val="18"/>
          <w:szCs w:val="18"/>
        </w:rPr>
        <w:t xml:space="preserve">nde tutulan </w:t>
      </w:r>
      <w:r>
        <w:rPr>
          <w:rFonts w:ascii="Verdana" w:hAnsi="Verdana"/>
          <w:sz w:val="18"/>
          <w:szCs w:val="18"/>
        </w:rPr>
        <w:t>en az 100 mahpusa “havalandırma bölgelerine kurulan kameraları kırdıkları” gerekçesiyle en az 15’er gün hücre cezası verildiği 12 Ekim 2014’te öğrenildi.</w:t>
      </w:r>
    </w:p>
    <w:p w:rsidR="003555B8" w:rsidRDefault="003555B8" w:rsidP="003555B8">
      <w:pPr>
        <w:spacing w:after="120" w:line="300" w:lineRule="atLeast"/>
        <w:ind w:firstLine="709"/>
        <w:jc w:val="both"/>
        <w:rPr>
          <w:rFonts w:ascii="Verdana" w:hAnsi="Verdana"/>
          <w:b/>
          <w:sz w:val="18"/>
          <w:szCs w:val="18"/>
        </w:rPr>
      </w:pPr>
      <w:r>
        <w:rPr>
          <w:rFonts w:ascii="Verdana" w:hAnsi="Verdana"/>
          <w:b/>
          <w:sz w:val="18"/>
          <w:szCs w:val="18"/>
        </w:rPr>
        <w:t xml:space="preserve">(10/050) Şanlıurfa’da Gözaltına Alınan </w:t>
      </w:r>
      <w:proofErr w:type="spellStart"/>
      <w:r>
        <w:rPr>
          <w:rFonts w:ascii="Verdana" w:hAnsi="Verdana"/>
          <w:b/>
          <w:sz w:val="18"/>
          <w:szCs w:val="18"/>
        </w:rPr>
        <w:t>Rojavalı</w:t>
      </w:r>
      <w:proofErr w:type="spellEnd"/>
      <w:r>
        <w:rPr>
          <w:rFonts w:ascii="Verdana" w:hAnsi="Verdana"/>
          <w:b/>
          <w:sz w:val="18"/>
          <w:szCs w:val="18"/>
        </w:rPr>
        <w:t>…</w:t>
      </w:r>
    </w:p>
    <w:p w:rsidR="003555B8" w:rsidRDefault="003555B8" w:rsidP="003555B8">
      <w:pPr>
        <w:spacing w:after="120" w:line="300" w:lineRule="atLeast"/>
        <w:ind w:firstLine="709"/>
        <w:jc w:val="both"/>
        <w:rPr>
          <w:rFonts w:ascii="Verdana" w:hAnsi="Verdana"/>
          <w:sz w:val="18"/>
          <w:szCs w:val="18"/>
        </w:rPr>
      </w:pPr>
      <w:proofErr w:type="spellStart"/>
      <w:r>
        <w:rPr>
          <w:rFonts w:ascii="Verdana" w:hAnsi="Verdana"/>
          <w:sz w:val="18"/>
          <w:szCs w:val="18"/>
        </w:rPr>
        <w:t>Rojava’nın</w:t>
      </w:r>
      <w:proofErr w:type="spellEnd"/>
      <w:r>
        <w:rPr>
          <w:rFonts w:ascii="Verdana" w:hAnsi="Verdana"/>
          <w:sz w:val="18"/>
          <w:szCs w:val="18"/>
        </w:rPr>
        <w:t xml:space="preserve"> </w:t>
      </w:r>
      <w:proofErr w:type="spellStart"/>
      <w:r>
        <w:rPr>
          <w:rFonts w:ascii="Verdana" w:hAnsi="Verdana"/>
          <w:sz w:val="18"/>
          <w:szCs w:val="18"/>
        </w:rPr>
        <w:t>Kobanê</w:t>
      </w:r>
      <w:proofErr w:type="spellEnd"/>
      <w:r>
        <w:rPr>
          <w:rFonts w:ascii="Verdana" w:hAnsi="Verdana"/>
          <w:sz w:val="18"/>
          <w:szCs w:val="18"/>
        </w:rPr>
        <w:t xml:space="preserve"> </w:t>
      </w:r>
      <w:proofErr w:type="spellStart"/>
      <w:r>
        <w:rPr>
          <w:rFonts w:ascii="Verdana" w:hAnsi="Verdana"/>
          <w:sz w:val="18"/>
          <w:szCs w:val="18"/>
        </w:rPr>
        <w:t>Kantonu’ndaki</w:t>
      </w:r>
      <w:proofErr w:type="spellEnd"/>
      <w:r>
        <w:rPr>
          <w:rFonts w:ascii="Verdana" w:hAnsi="Verdana"/>
          <w:sz w:val="18"/>
          <w:szCs w:val="18"/>
        </w:rPr>
        <w:t xml:space="preserve"> çatışmalarda yaralanarak Suruç (Şanlıurfa) Devlet Hastanesi’ne kaldırılan bir </w:t>
      </w:r>
      <w:proofErr w:type="spellStart"/>
      <w:r>
        <w:rPr>
          <w:rFonts w:ascii="Verdana" w:hAnsi="Verdana"/>
          <w:sz w:val="18"/>
          <w:szCs w:val="18"/>
        </w:rPr>
        <w:t>Kobanêli’nin</w:t>
      </w:r>
      <w:proofErr w:type="spellEnd"/>
      <w:r>
        <w:rPr>
          <w:rFonts w:ascii="Verdana" w:hAnsi="Verdana"/>
          <w:sz w:val="18"/>
          <w:szCs w:val="18"/>
        </w:rPr>
        <w:t xml:space="preserve">, 10 Ekim 2014’te hastaneyi basan polislerce alınarak </w:t>
      </w:r>
      <w:r w:rsidRPr="00C447B8">
        <w:rPr>
          <w:rFonts w:ascii="Verdana" w:hAnsi="Verdana"/>
          <w:sz w:val="18"/>
          <w:szCs w:val="18"/>
        </w:rPr>
        <w:t>bilinmeyen bir yere götür</w:t>
      </w:r>
      <w:r>
        <w:rPr>
          <w:rFonts w:ascii="Verdana" w:hAnsi="Verdana"/>
          <w:sz w:val="18"/>
          <w:szCs w:val="18"/>
        </w:rPr>
        <w:t>ül</w:t>
      </w:r>
      <w:r w:rsidRPr="00C447B8">
        <w:rPr>
          <w:rFonts w:ascii="Verdana" w:hAnsi="Verdana"/>
          <w:sz w:val="18"/>
          <w:szCs w:val="18"/>
        </w:rPr>
        <w:t>dü</w:t>
      </w:r>
      <w:r>
        <w:rPr>
          <w:rFonts w:ascii="Verdana" w:hAnsi="Verdana"/>
          <w:sz w:val="18"/>
          <w:szCs w:val="18"/>
        </w:rPr>
        <w:t>ğü iddia edildi.</w:t>
      </w:r>
    </w:p>
    <w:bookmarkEnd w:id="0"/>
    <w:p w:rsidR="003555B8" w:rsidRDefault="003555B8" w:rsidP="00E4616B">
      <w:pPr>
        <w:autoSpaceDE w:val="0"/>
        <w:autoSpaceDN w:val="0"/>
        <w:adjustRightInd w:val="0"/>
        <w:spacing w:after="120" w:line="300" w:lineRule="atLeast"/>
        <w:ind w:firstLine="709"/>
        <w:jc w:val="both"/>
        <w:rPr>
          <w:rFonts w:ascii="Verdana" w:hAnsi="Verdana" w:cs="Tahoma"/>
          <w:b/>
          <w:sz w:val="18"/>
          <w:szCs w:val="18"/>
        </w:rPr>
      </w:pPr>
    </w:p>
    <w:sectPr w:rsidR="003555B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E3C" w:rsidRDefault="003D1E3C">
      <w:r>
        <w:separator/>
      </w:r>
    </w:p>
  </w:endnote>
  <w:endnote w:type="continuationSeparator" w:id="0">
    <w:p w:rsidR="003D1E3C" w:rsidRDefault="003D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E3C" w:rsidRDefault="003D1E3C">
      <w:r>
        <w:separator/>
      </w:r>
    </w:p>
  </w:footnote>
  <w:footnote w:type="continuationSeparator" w:id="0">
    <w:p w:rsidR="003D1E3C" w:rsidRDefault="003D1E3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555B8" w:rsidRPr="003555B8">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3555B8"/>
    <w:rsid w:val="003D1E3C"/>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FEAF4-BEF6-49A6-8B8D-D42EBACE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8129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2014-10-13T10:23:00Z</dcterms:created>
  <dcterms:modified xsi:type="dcterms:W3CDTF">2014-10-13T10:23:00Z</dcterms:modified>
</cp:coreProperties>
</file>