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9035506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1B602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1-2 </w:t>
      </w:r>
      <w:r w:rsidRPr="001B6021">
        <w:rPr>
          <w:rFonts w:ascii="Verdana" w:hAnsi="Verdana" w:cs="Tahoma"/>
          <w:b/>
          <w:sz w:val="18"/>
          <w:szCs w:val="18"/>
        </w:rPr>
        <w:t>Aralık 2014 Günlük İnsan Hakları Raporu</w:t>
      </w:r>
    </w:p>
    <w:p w:rsidR="001B6021" w:rsidRPr="005F7D94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(12/001) </w:t>
      </w:r>
      <w:r w:rsidRPr="005F7D94">
        <w:rPr>
          <w:rFonts w:ascii="Verdana" w:hAnsi="Verdana"/>
          <w:b/>
          <w:sz w:val="18"/>
          <w:szCs w:val="18"/>
        </w:rPr>
        <w:t>Eskişehir’de Dava Açılan Darp Etme Olayı…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F7D94">
        <w:rPr>
          <w:rFonts w:ascii="Verdana" w:hAnsi="Verdana"/>
          <w:sz w:val="18"/>
          <w:szCs w:val="18"/>
        </w:rPr>
        <w:t xml:space="preserve">Gezi Parkı eylemleri devam ederken Eskişehir’de </w:t>
      </w:r>
      <w:r>
        <w:rPr>
          <w:rFonts w:ascii="Verdana" w:hAnsi="Verdana"/>
          <w:sz w:val="18"/>
          <w:szCs w:val="18"/>
        </w:rPr>
        <w:t xml:space="preserve">2 Haziran 2013’te </w:t>
      </w:r>
      <w:r w:rsidRPr="005F7D94">
        <w:rPr>
          <w:rFonts w:ascii="Verdana" w:hAnsi="Verdana"/>
          <w:sz w:val="18"/>
          <w:szCs w:val="18"/>
        </w:rPr>
        <w:t xml:space="preserve">düzenlenen protesto gösterilene katıldığı için Doğukan Bilir </w:t>
      </w:r>
      <w:r>
        <w:rPr>
          <w:rFonts w:ascii="Verdana" w:hAnsi="Verdana"/>
          <w:sz w:val="18"/>
          <w:szCs w:val="18"/>
        </w:rPr>
        <w:t>adlı öğrenciyi sopalarla döven 2’si</w:t>
      </w:r>
      <w:r w:rsidRPr="005F7D94">
        <w:rPr>
          <w:rFonts w:ascii="Verdana" w:hAnsi="Verdana"/>
          <w:sz w:val="18"/>
          <w:szCs w:val="18"/>
        </w:rPr>
        <w:t xml:space="preserve"> polis </w:t>
      </w:r>
      <w:r>
        <w:rPr>
          <w:rFonts w:ascii="Verdana" w:hAnsi="Verdana"/>
          <w:sz w:val="18"/>
          <w:szCs w:val="18"/>
        </w:rPr>
        <w:t>3</w:t>
      </w:r>
      <w:r w:rsidRPr="005F7D94">
        <w:rPr>
          <w:rFonts w:ascii="Verdana" w:hAnsi="Verdana"/>
          <w:sz w:val="18"/>
          <w:szCs w:val="18"/>
        </w:rPr>
        <w:t xml:space="preserve"> kişi hakkında “basit yaralama” suçundan açılan dava</w:t>
      </w:r>
      <w:r>
        <w:rPr>
          <w:rFonts w:ascii="Verdana" w:hAnsi="Verdana"/>
          <w:sz w:val="18"/>
          <w:szCs w:val="18"/>
        </w:rPr>
        <w:t xml:space="preserve">ya </w:t>
      </w:r>
      <w:r w:rsidRPr="005F7D94">
        <w:rPr>
          <w:rFonts w:ascii="Verdana" w:hAnsi="Verdana"/>
          <w:sz w:val="18"/>
          <w:szCs w:val="18"/>
        </w:rPr>
        <w:t>Eskişehir 9. Asliye Ceza Mahkemesi’n</w:t>
      </w:r>
      <w:r>
        <w:rPr>
          <w:rFonts w:ascii="Verdana" w:hAnsi="Verdana"/>
          <w:sz w:val="18"/>
          <w:szCs w:val="18"/>
        </w:rPr>
        <w:t>d</w:t>
      </w:r>
      <w:r w:rsidRPr="005F7D94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>1 Aralık 2014’te başlandı.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Duruşmada mütalaasını sunan s</w:t>
      </w:r>
      <w:r w:rsidRPr="009A1F5B">
        <w:rPr>
          <w:rFonts w:ascii="Verdana" w:hAnsi="Verdana"/>
          <w:sz w:val="18"/>
          <w:szCs w:val="18"/>
        </w:rPr>
        <w:t xml:space="preserve">avcı, </w:t>
      </w:r>
      <w:r>
        <w:rPr>
          <w:rFonts w:ascii="Verdana" w:hAnsi="Verdana"/>
          <w:sz w:val="18"/>
          <w:szCs w:val="18"/>
        </w:rPr>
        <w:t xml:space="preserve">Doğukan </w:t>
      </w:r>
      <w:r w:rsidRPr="009A1F5B">
        <w:rPr>
          <w:rFonts w:ascii="Verdana" w:hAnsi="Verdana"/>
          <w:sz w:val="18"/>
          <w:szCs w:val="18"/>
        </w:rPr>
        <w:t>Bilir’e coplarla vurdukları görülen polis</w:t>
      </w:r>
      <w:r>
        <w:rPr>
          <w:rFonts w:ascii="Verdana" w:hAnsi="Verdana"/>
          <w:sz w:val="18"/>
          <w:szCs w:val="18"/>
        </w:rPr>
        <w:t>ler</w:t>
      </w:r>
      <w:r w:rsidRPr="009A1F5B">
        <w:rPr>
          <w:rFonts w:ascii="Verdana" w:hAnsi="Verdana"/>
          <w:sz w:val="18"/>
          <w:szCs w:val="18"/>
        </w:rPr>
        <w:t xml:space="preserve"> Şaban </w:t>
      </w:r>
      <w:proofErr w:type="spellStart"/>
      <w:r w:rsidRPr="009A1F5B">
        <w:rPr>
          <w:rFonts w:ascii="Verdana" w:hAnsi="Verdana"/>
          <w:sz w:val="18"/>
          <w:szCs w:val="18"/>
        </w:rPr>
        <w:t>Gökpunar</w:t>
      </w:r>
      <w:proofErr w:type="spellEnd"/>
      <w:r w:rsidRPr="009A1F5B">
        <w:rPr>
          <w:rFonts w:ascii="Verdana" w:hAnsi="Verdana"/>
          <w:sz w:val="18"/>
          <w:szCs w:val="18"/>
        </w:rPr>
        <w:t xml:space="preserve"> ve Selçuk Bal ile meşe odunuy</w:t>
      </w:r>
      <w:r>
        <w:rPr>
          <w:rFonts w:ascii="Verdana" w:hAnsi="Verdana"/>
          <w:sz w:val="18"/>
          <w:szCs w:val="18"/>
        </w:rPr>
        <w:t>la vuran Serkan Kavak hakkında “kasten yaralama”</w:t>
      </w:r>
      <w:r w:rsidRPr="009A1F5B">
        <w:rPr>
          <w:rFonts w:ascii="Verdana" w:hAnsi="Verdana"/>
          <w:sz w:val="18"/>
          <w:szCs w:val="18"/>
        </w:rPr>
        <w:t xml:space="preserve"> suçundan </w:t>
      </w:r>
      <w:r>
        <w:rPr>
          <w:rFonts w:ascii="Verdana" w:hAnsi="Verdana"/>
          <w:sz w:val="18"/>
          <w:szCs w:val="18"/>
        </w:rPr>
        <w:t xml:space="preserve">TCK’nin 86/3. maddesi uyarınca 1’er yıl 6’şar aya </w:t>
      </w:r>
      <w:r w:rsidRPr="009A1F5B">
        <w:rPr>
          <w:rFonts w:ascii="Verdana" w:hAnsi="Verdana"/>
          <w:sz w:val="18"/>
          <w:szCs w:val="18"/>
        </w:rPr>
        <w:t>kadar h</w:t>
      </w:r>
      <w:r>
        <w:rPr>
          <w:rFonts w:ascii="Verdana" w:hAnsi="Verdana"/>
          <w:sz w:val="18"/>
          <w:szCs w:val="18"/>
        </w:rPr>
        <w:t>apis cezası verilmesini istedi.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Hâkim, sanıkların son savunmalarını hazırlamaları amacıyla duruşmayı 22 Aralık 2014’e erteledi.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(12/002) Dilan Alp Davası…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A1F5B">
        <w:rPr>
          <w:rFonts w:ascii="Verdana" w:hAnsi="Verdana"/>
          <w:sz w:val="18"/>
          <w:szCs w:val="18"/>
        </w:rPr>
        <w:t xml:space="preserve">İstanbul’da </w:t>
      </w:r>
      <w:r>
        <w:rPr>
          <w:rFonts w:ascii="Verdana" w:hAnsi="Verdana"/>
          <w:sz w:val="18"/>
          <w:szCs w:val="18"/>
        </w:rPr>
        <w:t xml:space="preserve">1 Mayıs 2013’te düzenlenen İşçi Bayramı kutlamalarına müdahale eden polisin </w:t>
      </w:r>
      <w:r w:rsidRPr="009A1F5B">
        <w:rPr>
          <w:rFonts w:ascii="Verdana" w:hAnsi="Verdana"/>
          <w:sz w:val="18"/>
          <w:szCs w:val="18"/>
        </w:rPr>
        <w:t xml:space="preserve">attığı </w:t>
      </w:r>
      <w:r>
        <w:rPr>
          <w:rFonts w:ascii="Verdana" w:hAnsi="Verdana"/>
          <w:sz w:val="18"/>
          <w:szCs w:val="18"/>
        </w:rPr>
        <w:t xml:space="preserve">gaz bombası kapsülüyle </w:t>
      </w:r>
      <w:r w:rsidRPr="009A1F5B">
        <w:rPr>
          <w:rFonts w:ascii="Verdana" w:hAnsi="Verdana"/>
          <w:sz w:val="18"/>
          <w:szCs w:val="18"/>
        </w:rPr>
        <w:t xml:space="preserve">ağır şekilde yaralanan Dilan Alp’in </w:t>
      </w:r>
      <w:r>
        <w:rPr>
          <w:rFonts w:ascii="Verdana" w:hAnsi="Verdana"/>
          <w:sz w:val="18"/>
          <w:szCs w:val="18"/>
        </w:rPr>
        <w:t xml:space="preserve">İstanbul 5. İdare Mahkemesi’nde </w:t>
      </w:r>
      <w:r w:rsidRPr="009A1F5B">
        <w:rPr>
          <w:rFonts w:ascii="Verdana" w:hAnsi="Verdana"/>
          <w:sz w:val="18"/>
          <w:szCs w:val="18"/>
        </w:rPr>
        <w:t>açtığı tazminat davasına</w:t>
      </w:r>
      <w:r>
        <w:rPr>
          <w:rFonts w:ascii="Verdana" w:hAnsi="Verdana"/>
          <w:sz w:val="18"/>
          <w:szCs w:val="18"/>
        </w:rPr>
        <w:t xml:space="preserve"> İstanbul Valiliği’nin savunma gönderdiği 1 Aralık 2014’te öğrenildi.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Savunmada “Dilan</w:t>
      </w:r>
      <w:r w:rsidRPr="009A1F5B">
        <w:rPr>
          <w:rFonts w:ascii="Verdana" w:hAnsi="Verdana"/>
          <w:sz w:val="18"/>
          <w:szCs w:val="18"/>
        </w:rPr>
        <w:t xml:space="preserve"> Alp ve arkadaşlarının </w:t>
      </w:r>
      <w:r>
        <w:rPr>
          <w:rFonts w:ascii="Verdana" w:hAnsi="Verdana"/>
          <w:sz w:val="18"/>
          <w:szCs w:val="18"/>
        </w:rPr>
        <w:t>b</w:t>
      </w:r>
      <w:r w:rsidRPr="009A1F5B">
        <w:rPr>
          <w:rFonts w:ascii="Verdana" w:hAnsi="Verdana"/>
          <w:sz w:val="18"/>
          <w:szCs w:val="18"/>
        </w:rPr>
        <w:t xml:space="preserve">arışçıl bir amaç için gelmedikleri, aynı tip kıyafet giyerek ve yüzlerini tanınmayacak şekilde kapatmak suretiyle emniyet güçlerine taş, sapan, bilye, </w:t>
      </w:r>
      <w:r w:rsidRPr="009A1F5B">
        <w:rPr>
          <w:rFonts w:ascii="Verdana" w:hAnsi="Verdana"/>
          <w:sz w:val="18"/>
          <w:szCs w:val="18"/>
        </w:rPr>
        <w:lastRenderedPageBreak/>
        <w:t>molotofkokteyli ve fişek attıkları</w:t>
      </w:r>
      <w:r>
        <w:rPr>
          <w:rFonts w:ascii="Verdana" w:hAnsi="Verdana"/>
          <w:sz w:val="18"/>
          <w:szCs w:val="18"/>
        </w:rPr>
        <w:t xml:space="preserve"> ayrıca iddiaların</w:t>
      </w:r>
      <w:r w:rsidRPr="009A1F5B">
        <w:rPr>
          <w:rFonts w:ascii="Verdana" w:hAnsi="Verdana"/>
          <w:sz w:val="18"/>
          <w:szCs w:val="18"/>
        </w:rPr>
        <w:t xml:space="preserve"> aksine polis güçlerin</w:t>
      </w:r>
      <w:r>
        <w:rPr>
          <w:rFonts w:ascii="Verdana" w:hAnsi="Verdana"/>
          <w:sz w:val="18"/>
          <w:szCs w:val="18"/>
        </w:rPr>
        <w:t>in saldırıya uğradığı” ifadelerinin yer aldığı bildirildi.</w:t>
      </w:r>
    </w:p>
    <w:p w:rsidR="001B6021" w:rsidRPr="005F7D94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(12/003) Devam Eden </w:t>
      </w:r>
      <w:proofErr w:type="spellStart"/>
      <w:r w:rsidRPr="005F7D94">
        <w:rPr>
          <w:rFonts w:ascii="Verdana" w:hAnsi="Verdana"/>
          <w:b/>
          <w:sz w:val="18"/>
          <w:szCs w:val="18"/>
        </w:rPr>
        <w:t>Kobanê</w:t>
      </w:r>
      <w:proofErr w:type="spellEnd"/>
      <w:r w:rsidRPr="005F7D94">
        <w:rPr>
          <w:rFonts w:ascii="Verdana" w:hAnsi="Verdana"/>
          <w:b/>
          <w:sz w:val="18"/>
          <w:szCs w:val="18"/>
        </w:rPr>
        <w:t xml:space="preserve"> Eylemleri</w:t>
      </w:r>
      <w:r>
        <w:rPr>
          <w:rFonts w:ascii="Verdana" w:hAnsi="Verdana"/>
          <w:b/>
          <w:sz w:val="18"/>
          <w:szCs w:val="18"/>
        </w:rPr>
        <w:t xml:space="preserve"> ve Gözaltı </w:t>
      </w:r>
      <w:r w:rsidRPr="005F7D94">
        <w:rPr>
          <w:rFonts w:ascii="Verdana" w:hAnsi="Verdana"/>
          <w:b/>
          <w:sz w:val="18"/>
          <w:szCs w:val="18"/>
        </w:rPr>
        <w:t>Operasyonlar</w:t>
      </w:r>
      <w:r>
        <w:rPr>
          <w:rFonts w:ascii="Verdana" w:hAnsi="Verdana"/>
          <w:b/>
          <w:sz w:val="18"/>
          <w:szCs w:val="18"/>
        </w:rPr>
        <w:t>ı</w:t>
      </w:r>
      <w:r w:rsidRPr="005F7D94">
        <w:rPr>
          <w:rFonts w:ascii="Verdana" w:hAnsi="Verdana"/>
          <w:b/>
          <w:sz w:val="18"/>
          <w:szCs w:val="18"/>
        </w:rPr>
        <w:t>…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F7D94">
        <w:rPr>
          <w:rFonts w:ascii="Verdana" w:hAnsi="Verdana"/>
          <w:sz w:val="18"/>
          <w:szCs w:val="18"/>
        </w:rPr>
        <w:t>Mardin’in Nusaybin İlçesi’ndeki gösterilere katıldıkları gerekçesiyle gözaltına alınan 2 çocuk 1 Aralık 2014’te “yasadışı eyleme katıldıkları” suçlamasıyla tutuklandı.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Diyarbakır’ın Silvan İlçesi’nde 1 Aralık 2014’te düzenlenen gösteriye müdahale eden polis ekipleri 6 kişiyi gözaltına aldı.</w:t>
      </w:r>
    </w:p>
    <w:p w:rsidR="001B6021" w:rsidRPr="005F7D94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İstanbul’da 1 Aralık 2014’te Tünel Meydanı’ndan Galatasaray Meydanı’na yürüyüş yapmak isteyen gruba polisin saldırması sonucu 7 kişi gözaltına alındı, 2 kişi de yaralandı.</w:t>
      </w:r>
      <w:r w:rsidRPr="005F7D94">
        <w:rPr>
          <w:rFonts w:ascii="Verdana" w:hAnsi="Verdana"/>
          <w:sz w:val="18"/>
          <w:szCs w:val="18"/>
        </w:rPr>
        <w:t xml:space="preserve"> </w:t>
      </w:r>
    </w:p>
    <w:p w:rsidR="001B6021" w:rsidRPr="009A1F5B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(12/004) Şanlıurfa’da Devam Eden KCK Davası…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“KCK Soruşturması” kapsamında Şanlıurfa’nın Birecik İlçesi’nde 2012 yılında düzenlenen operasyonun ardından haklarında” yasadışı örgüt üyesi oldukları” iddiasıyla dava açılan tutuklu 6 kişinin yargılanmasına 1 Aralık 2014’te devam edildi.</w:t>
      </w:r>
    </w:p>
    <w:p w:rsidR="001B6021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Şanlıu</w:t>
      </w:r>
      <w:r w:rsidRPr="009A1F5B">
        <w:rPr>
          <w:rFonts w:ascii="Verdana" w:hAnsi="Verdana"/>
          <w:sz w:val="18"/>
          <w:szCs w:val="18"/>
        </w:rPr>
        <w:t xml:space="preserve">rfa </w:t>
      </w:r>
      <w:r>
        <w:rPr>
          <w:rFonts w:ascii="Verdana" w:hAnsi="Verdana"/>
          <w:sz w:val="18"/>
          <w:szCs w:val="18"/>
        </w:rPr>
        <w:t>1. Ağır Ceza Mahkemesi’</w:t>
      </w:r>
      <w:r w:rsidRPr="009A1F5B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>ki duruşmada sanıklara ilişkin delil ikamesini yapan mahkeme heyeti, sanıkların tutuklu kaldıkları süreyi göz önünde bulundurarak tahliye edilmelerine karar verdi ve duruşmayı erteledi.</w:t>
      </w:r>
    </w:p>
    <w:p w:rsidR="001B6021" w:rsidRPr="0050631C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(12/005) Ağrı’da </w:t>
      </w:r>
      <w:r w:rsidRPr="0050631C">
        <w:rPr>
          <w:rFonts w:ascii="Verdana" w:hAnsi="Verdana"/>
          <w:b/>
          <w:sz w:val="18"/>
          <w:szCs w:val="18"/>
        </w:rPr>
        <w:t>Ev Baskınları…</w:t>
      </w:r>
    </w:p>
    <w:p w:rsidR="001B6021" w:rsidRPr="0050631C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0631C">
        <w:rPr>
          <w:rFonts w:ascii="Verdana" w:hAnsi="Verdana"/>
          <w:sz w:val="18"/>
          <w:szCs w:val="18"/>
        </w:rPr>
        <w:t xml:space="preserve">Ağrı’nın Tutak İlçesi’nde 2 Aralık 2014’te eş zamanlı ev baskınları düzenleyen özel harekât ekipleri 2 çocuğu gözaltına alırken, operasyonun gerekçesine yönelik açıklama yapılmadı. </w:t>
      </w:r>
    </w:p>
    <w:p w:rsidR="001B6021" w:rsidRPr="009A1F5B" w:rsidRDefault="001B6021" w:rsidP="001B6021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1B6021" w:rsidRDefault="001B6021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bookmarkEnd w:id="0"/>
    </w:p>
    <w:sectPr w:rsidR="001B60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34" w:rsidRDefault="00466F34">
      <w:r>
        <w:separator/>
      </w:r>
    </w:p>
  </w:endnote>
  <w:endnote w:type="continuationSeparator" w:id="0">
    <w:p w:rsidR="00466F34" w:rsidRDefault="0046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34" w:rsidRDefault="00466F34">
      <w:r>
        <w:separator/>
      </w:r>
    </w:p>
  </w:footnote>
  <w:footnote w:type="continuationSeparator" w:id="0">
    <w:p w:rsidR="00466F34" w:rsidRDefault="00466F34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1B6021" w:rsidRPr="001B6021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B6021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66F34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30213-EFBC-4FFF-9DBB-48022E89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2014-12-02T12:25:00Z</dcterms:created>
  <dcterms:modified xsi:type="dcterms:W3CDTF">2014-12-02T12:25:00Z</dcterms:modified>
</cp:coreProperties>
</file>