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9810948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AF2443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11 </w:t>
      </w:r>
      <w:r w:rsidRPr="00AF2443">
        <w:rPr>
          <w:rFonts w:ascii="Verdana" w:hAnsi="Verdana" w:cs="Tahoma"/>
          <w:b/>
          <w:sz w:val="18"/>
          <w:szCs w:val="18"/>
        </w:rPr>
        <w:t>Aralık 2014 Günlük İnsan Hakları Raporu</w:t>
      </w:r>
    </w:p>
    <w:p w:rsidR="00AF2443" w:rsidRPr="001C1374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(12/067</w:t>
      </w:r>
      <w:r w:rsidRPr="001C1374">
        <w:rPr>
          <w:rFonts w:ascii="Verdana" w:hAnsi="Verdana"/>
          <w:b/>
          <w:sz w:val="18"/>
          <w:szCs w:val="18"/>
        </w:rPr>
        <w:t>) Kulp Kayıpları Davası…</w:t>
      </w:r>
    </w:p>
    <w:p w:rsidR="00AF2443" w:rsidRPr="001C1374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C1374">
        <w:rPr>
          <w:rFonts w:ascii="Verdana" w:hAnsi="Verdana"/>
          <w:sz w:val="18"/>
          <w:szCs w:val="18"/>
        </w:rPr>
        <w:t xml:space="preserve">Diyarbakır’ın Kulp İlçesi’ne bağlı Alacakaya Köyü’nün Kepir, </w:t>
      </w:r>
      <w:proofErr w:type="spellStart"/>
      <w:r w:rsidRPr="001C1374">
        <w:rPr>
          <w:rFonts w:ascii="Verdana" w:hAnsi="Verdana"/>
          <w:sz w:val="18"/>
          <w:szCs w:val="18"/>
        </w:rPr>
        <w:t>Gurnik</w:t>
      </w:r>
      <w:proofErr w:type="spellEnd"/>
      <w:r w:rsidRPr="001C1374">
        <w:rPr>
          <w:rFonts w:ascii="Verdana" w:hAnsi="Verdana"/>
          <w:sz w:val="18"/>
          <w:szCs w:val="18"/>
        </w:rPr>
        <w:t xml:space="preserve">, </w:t>
      </w:r>
      <w:proofErr w:type="spellStart"/>
      <w:r w:rsidRPr="001C1374">
        <w:rPr>
          <w:rFonts w:ascii="Verdana" w:hAnsi="Verdana"/>
          <w:sz w:val="18"/>
          <w:szCs w:val="18"/>
        </w:rPr>
        <w:t>Mezire</w:t>
      </w:r>
      <w:proofErr w:type="spellEnd"/>
      <w:r w:rsidRPr="001C1374">
        <w:rPr>
          <w:rFonts w:ascii="Verdana" w:hAnsi="Verdana"/>
          <w:sz w:val="18"/>
          <w:szCs w:val="18"/>
        </w:rPr>
        <w:t xml:space="preserve">, </w:t>
      </w:r>
      <w:proofErr w:type="spellStart"/>
      <w:r w:rsidRPr="001C1374">
        <w:rPr>
          <w:rFonts w:ascii="Verdana" w:hAnsi="Verdana"/>
          <w:sz w:val="18"/>
          <w:szCs w:val="18"/>
        </w:rPr>
        <w:t>Pireş</w:t>
      </w:r>
      <w:proofErr w:type="spellEnd"/>
      <w:r w:rsidRPr="001C1374">
        <w:rPr>
          <w:rFonts w:ascii="Verdana" w:hAnsi="Verdana"/>
          <w:sz w:val="18"/>
          <w:szCs w:val="18"/>
        </w:rPr>
        <w:t xml:space="preserve"> ve </w:t>
      </w:r>
      <w:proofErr w:type="spellStart"/>
      <w:r w:rsidRPr="001C1374">
        <w:rPr>
          <w:rFonts w:ascii="Verdana" w:hAnsi="Verdana"/>
          <w:sz w:val="18"/>
          <w:szCs w:val="18"/>
        </w:rPr>
        <w:t>Şuşan</w:t>
      </w:r>
      <w:proofErr w:type="spellEnd"/>
      <w:r w:rsidRPr="001C1374">
        <w:rPr>
          <w:rFonts w:ascii="Verdana" w:hAnsi="Verdana"/>
          <w:sz w:val="18"/>
          <w:szCs w:val="18"/>
        </w:rPr>
        <w:t xml:space="preserve"> mezralarında ve Muş’un </w:t>
      </w:r>
      <w:proofErr w:type="spellStart"/>
      <w:r w:rsidRPr="001C1374">
        <w:rPr>
          <w:rFonts w:ascii="Verdana" w:hAnsi="Verdana"/>
          <w:sz w:val="18"/>
          <w:szCs w:val="18"/>
        </w:rPr>
        <w:t>Licik</w:t>
      </w:r>
      <w:proofErr w:type="spellEnd"/>
      <w:r w:rsidRPr="001C1374">
        <w:rPr>
          <w:rFonts w:ascii="Verdana" w:hAnsi="Verdana"/>
          <w:sz w:val="18"/>
          <w:szCs w:val="18"/>
        </w:rPr>
        <w:t xml:space="preserve"> Mezrası’nda 8 Ekim-25 Ekim 1993 tarihlerinde Bolu Tugayı tarafından düzenlenen operasyonlarda gözaltına alındıktan sonra kaybolan 11 köylü ile ilgili açılan davaya </w:t>
      </w:r>
      <w:r>
        <w:rPr>
          <w:rFonts w:ascii="Verdana" w:hAnsi="Verdana"/>
          <w:sz w:val="18"/>
          <w:szCs w:val="18"/>
        </w:rPr>
        <w:t xml:space="preserve">11 Aralık </w:t>
      </w:r>
      <w:r w:rsidRPr="001C1374">
        <w:rPr>
          <w:rFonts w:ascii="Verdana" w:hAnsi="Verdana"/>
          <w:sz w:val="18"/>
          <w:szCs w:val="18"/>
        </w:rPr>
        <w:t>2014’te Ankara 7. Ağır Ceza Mahkemesi’nde devam edildi.</w:t>
      </w:r>
    </w:p>
    <w:p w:rsidR="00AF2443" w:rsidRPr="004676B7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C1374">
        <w:rPr>
          <w:rFonts w:ascii="Verdana" w:hAnsi="Verdana"/>
          <w:sz w:val="18"/>
          <w:szCs w:val="18"/>
        </w:rPr>
        <w:t>“Güvenlik” gerekçesiyle Ankara’ya alınan davanın duruşmasın</w:t>
      </w:r>
      <w:r>
        <w:rPr>
          <w:rFonts w:ascii="Verdana" w:hAnsi="Verdana"/>
          <w:sz w:val="18"/>
          <w:szCs w:val="18"/>
        </w:rPr>
        <w:t>d</w:t>
      </w:r>
      <w:r w:rsidRPr="001C1374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 xml:space="preserve">taraf </w:t>
      </w:r>
      <w:r w:rsidRPr="001C1374">
        <w:rPr>
          <w:rFonts w:ascii="Verdana" w:hAnsi="Verdana"/>
          <w:sz w:val="18"/>
          <w:szCs w:val="18"/>
        </w:rPr>
        <w:t xml:space="preserve">avukatlarını dinleyen mahkeme heyeti, </w:t>
      </w:r>
      <w:r>
        <w:rPr>
          <w:rFonts w:ascii="Verdana" w:hAnsi="Verdana"/>
          <w:sz w:val="18"/>
          <w:szCs w:val="18"/>
        </w:rPr>
        <w:t>dosyadaki eksikliklerin giderilmesi amacıyla</w:t>
      </w:r>
      <w:r w:rsidRPr="001C1374">
        <w:rPr>
          <w:rFonts w:ascii="Verdana" w:hAnsi="Verdana"/>
          <w:sz w:val="18"/>
          <w:szCs w:val="18"/>
        </w:rPr>
        <w:t xml:space="preserve"> duruşmayı </w:t>
      </w:r>
      <w:r>
        <w:rPr>
          <w:rFonts w:ascii="Verdana" w:hAnsi="Verdana"/>
          <w:sz w:val="18"/>
          <w:szCs w:val="18"/>
        </w:rPr>
        <w:t>3 Şubat 2015’e</w:t>
      </w:r>
      <w:r w:rsidRPr="001C1374">
        <w:rPr>
          <w:rFonts w:ascii="Verdana" w:hAnsi="Verdana"/>
          <w:sz w:val="18"/>
          <w:szCs w:val="18"/>
        </w:rPr>
        <w:t xml:space="preserve"> erteledi.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(12/068) Tokat’ta Şüpheli Asker Ölümü…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050A9">
        <w:rPr>
          <w:rFonts w:ascii="Verdana" w:hAnsi="Verdana"/>
          <w:sz w:val="18"/>
          <w:szCs w:val="18"/>
        </w:rPr>
        <w:t xml:space="preserve">Tokat’ta </w:t>
      </w:r>
      <w:r>
        <w:rPr>
          <w:rFonts w:ascii="Verdana" w:hAnsi="Verdana"/>
          <w:sz w:val="18"/>
          <w:szCs w:val="18"/>
        </w:rPr>
        <w:t xml:space="preserve">bulunan </w:t>
      </w:r>
      <w:r w:rsidRPr="004676B7">
        <w:rPr>
          <w:rFonts w:ascii="Verdana" w:hAnsi="Verdana"/>
          <w:sz w:val="18"/>
          <w:szCs w:val="18"/>
        </w:rPr>
        <w:t>48</w:t>
      </w:r>
      <w:r>
        <w:rPr>
          <w:rFonts w:ascii="Verdana" w:hAnsi="Verdana"/>
          <w:sz w:val="18"/>
          <w:szCs w:val="18"/>
        </w:rPr>
        <w:t>. Piyade Eğitim Alay Komutanlığı’</w:t>
      </w:r>
      <w:r w:rsidRPr="004676B7">
        <w:rPr>
          <w:rFonts w:ascii="Verdana" w:hAnsi="Verdana"/>
          <w:sz w:val="18"/>
          <w:szCs w:val="18"/>
        </w:rPr>
        <w:t xml:space="preserve">nda </w:t>
      </w:r>
      <w:r w:rsidRPr="008050A9">
        <w:rPr>
          <w:rFonts w:ascii="Verdana" w:hAnsi="Verdana"/>
          <w:sz w:val="18"/>
          <w:szCs w:val="18"/>
        </w:rPr>
        <w:t xml:space="preserve">zorunlu askerlik hizmetini yapan Kırşehir nüfusuna kayıtlı Erhan </w:t>
      </w:r>
      <w:proofErr w:type="spellStart"/>
      <w:r w:rsidRPr="008050A9">
        <w:rPr>
          <w:rFonts w:ascii="Verdana" w:hAnsi="Verdana"/>
          <w:sz w:val="18"/>
          <w:szCs w:val="18"/>
        </w:rPr>
        <w:t>Turun’un</w:t>
      </w:r>
      <w:proofErr w:type="spellEnd"/>
      <w:r w:rsidRPr="008050A9">
        <w:rPr>
          <w:rFonts w:ascii="Verdana" w:hAnsi="Verdana"/>
          <w:sz w:val="18"/>
          <w:szCs w:val="18"/>
        </w:rPr>
        <w:t xml:space="preserve"> (23) 11 Aralık 2014’te orduevinde nöbet tuttuğu esnada kendisine verilen piyade tüfeğiyle intihar ettiği iddia edildi.</w:t>
      </w:r>
    </w:p>
    <w:p w:rsidR="00AF2443" w:rsidRPr="008050A9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(12/069</w:t>
      </w:r>
      <w:r w:rsidRPr="008050A9">
        <w:rPr>
          <w:rFonts w:ascii="Verdana" w:hAnsi="Verdana"/>
          <w:b/>
          <w:sz w:val="18"/>
          <w:szCs w:val="18"/>
        </w:rPr>
        <w:t>) Tekirdağ’da Kreşte Şiddet…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Tekirdağ’ın Malkara İlçesi’nde özel bir kreşe giden İ.P.’</w:t>
      </w:r>
      <w:proofErr w:type="spellStart"/>
      <w:r>
        <w:rPr>
          <w:rFonts w:ascii="Verdana" w:hAnsi="Verdana"/>
          <w:sz w:val="18"/>
          <w:szCs w:val="18"/>
        </w:rPr>
        <w:t>nin</w:t>
      </w:r>
      <w:proofErr w:type="spellEnd"/>
      <w:r>
        <w:rPr>
          <w:rFonts w:ascii="Verdana" w:hAnsi="Verdana"/>
          <w:sz w:val="18"/>
          <w:szCs w:val="18"/>
        </w:rPr>
        <w:t xml:space="preserve"> (3,5) altını ıslattığı için öğretmeni tarafından darp edildiği ve vücudunda morluklar oluştuğu 11 Aralık 2014’te öğrenildi.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(12/070) Facebook Mesajı Nedeniyle Mahkûm Olan Kişi…</w:t>
      </w:r>
    </w:p>
    <w:p w:rsidR="00AF2443" w:rsidRPr="006941C0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941C0">
        <w:rPr>
          <w:rFonts w:ascii="Verdana" w:hAnsi="Verdana"/>
          <w:sz w:val="18"/>
          <w:szCs w:val="18"/>
        </w:rPr>
        <w:lastRenderedPageBreak/>
        <w:t>Gezi Parkı eylemleri devam ederken İstanbul’dan 18 Haziran 2013’te bağlandığı facebook.com adlı internet sitesi üzerinden dönemin Başbakanı Recep Tayyip Erdoğan hakkında yazdığı mesajlar nedeniyle hakkında dava açılan B.M.’</w:t>
      </w:r>
      <w:proofErr w:type="spellStart"/>
      <w:r w:rsidRPr="006941C0">
        <w:rPr>
          <w:rFonts w:ascii="Verdana" w:hAnsi="Verdana"/>
          <w:sz w:val="18"/>
          <w:szCs w:val="18"/>
        </w:rPr>
        <w:t>nin</w:t>
      </w:r>
      <w:proofErr w:type="spellEnd"/>
      <w:r w:rsidRPr="006941C0">
        <w:rPr>
          <w:rFonts w:ascii="Verdana" w:hAnsi="Verdana"/>
          <w:sz w:val="18"/>
          <w:szCs w:val="18"/>
        </w:rPr>
        <w:t xml:space="preserve"> yargılandığı davanın sonuçlandığı 10 Aralık 2014’te öğrenildi.</w:t>
      </w:r>
    </w:p>
    <w:p w:rsidR="00AF2443" w:rsidRPr="006941C0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941C0">
        <w:rPr>
          <w:rFonts w:ascii="Verdana" w:hAnsi="Verdana"/>
          <w:sz w:val="18"/>
          <w:szCs w:val="18"/>
        </w:rPr>
        <w:t>Çağlayan 58. Asliye Ceza Mahkemesi’ndeki karar duruşmasında hâkim, “kamu görevlisine görevinden dolayı hakaret ettiği” iddiasıyla TCK’nin 125. maddesi uyarınca 6 bin 80 TL adlî para cezası verdi. Birer ay arayla 20 taksit halinde ödenmesine hükmedilen cezada taksitlerden birinin atlanması halinde hapis cezasına çevrileceği bildirildi.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(12/071) Hakkında Dava Açılan Cumhuriyet Gazetesi Yazarı…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Cumhuriyet G</w:t>
      </w:r>
      <w:r w:rsidRPr="004676B7">
        <w:rPr>
          <w:rFonts w:ascii="Verdana" w:hAnsi="Verdana"/>
          <w:sz w:val="18"/>
          <w:szCs w:val="18"/>
        </w:rPr>
        <w:t>azetesi yazarı Can Dündar</w:t>
      </w:r>
      <w:r>
        <w:rPr>
          <w:rFonts w:ascii="Verdana" w:hAnsi="Verdana"/>
          <w:sz w:val="18"/>
          <w:szCs w:val="18"/>
        </w:rPr>
        <w:t>’ın</w:t>
      </w:r>
      <w:r w:rsidRPr="004676B7">
        <w:rPr>
          <w:rFonts w:ascii="Verdana" w:hAnsi="Verdana"/>
          <w:sz w:val="18"/>
          <w:szCs w:val="18"/>
        </w:rPr>
        <w:t xml:space="preserve"> 17 ve 25 Aralık operasyonları ile ilgili kaleme aldığı 18 Temmuz </w:t>
      </w:r>
      <w:r>
        <w:rPr>
          <w:rFonts w:ascii="Verdana" w:hAnsi="Verdana"/>
          <w:sz w:val="18"/>
          <w:szCs w:val="18"/>
        </w:rPr>
        <w:t xml:space="preserve">2014 </w:t>
      </w:r>
      <w:r w:rsidRPr="004676B7">
        <w:rPr>
          <w:rFonts w:ascii="Verdana" w:hAnsi="Verdana"/>
          <w:sz w:val="18"/>
          <w:szCs w:val="18"/>
        </w:rPr>
        <w:t>tarihl</w:t>
      </w:r>
      <w:r>
        <w:rPr>
          <w:rFonts w:ascii="Verdana" w:hAnsi="Verdana"/>
          <w:sz w:val="18"/>
          <w:szCs w:val="18"/>
        </w:rPr>
        <w:t>i “Fezlekeleri okumak hakkımız”</w:t>
      </w:r>
      <w:r w:rsidRPr="004676B7">
        <w:rPr>
          <w:rFonts w:ascii="Verdana" w:hAnsi="Verdana"/>
          <w:sz w:val="18"/>
          <w:szCs w:val="18"/>
        </w:rPr>
        <w:t xml:space="preserve"> başlıklı yazı</w:t>
      </w:r>
      <w:r>
        <w:rPr>
          <w:rFonts w:ascii="Verdana" w:hAnsi="Verdana"/>
          <w:sz w:val="18"/>
          <w:szCs w:val="18"/>
        </w:rPr>
        <w:t>sı nedeniyle yazar hakkında Recep Tayyip Erdoğan’ın şikâyeti sonucu dava açıldığı 10 Aralık 2014’te öğrenildi.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“Kamu görevlisine görevinden dolayı hakaret </w:t>
      </w:r>
      <w:proofErr w:type="spellStart"/>
      <w:r>
        <w:rPr>
          <w:rFonts w:ascii="Verdana" w:hAnsi="Verdana"/>
          <w:sz w:val="18"/>
          <w:szCs w:val="18"/>
        </w:rPr>
        <w:t>etmek”le</w:t>
      </w:r>
      <w:proofErr w:type="spellEnd"/>
      <w:r>
        <w:rPr>
          <w:rFonts w:ascii="Verdana" w:hAnsi="Verdana"/>
          <w:sz w:val="18"/>
          <w:szCs w:val="18"/>
        </w:rPr>
        <w:t xml:space="preserve"> suçlanan Can Dündar’ın TCK’nin 125. maddesinden yargılanmasına Çağlayan 2. Asliye Ceza Mahkemesi’nde 29 Ocak 2015’te başlanacak.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(12/072) Çanakkale’de Yargılanan Çocuklar…</w:t>
      </w:r>
    </w:p>
    <w:p w:rsidR="00AF2443" w:rsidRPr="004B50F9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B50F9">
        <w:rPr>
          <w:rFonts w:ascii="Verdana" w:hAnsi="Verdana"/>
          <w:sz w:val="18"/>
          <w:szCs w:val="18"/>
        </w:rPr>
        <w:t>Gezi Parkı eylemlerine destek vermek amacıyla Çanakkale’de düzenlenen protesto gösterilerine katıldığı gerekçesiyle hakkında dava açılan B.T.İ.’</w:t>
      </w:r>
      <w:proofErr w:type="spellStart"/>
      <w:r w:rsidRPr="004B50F9">
        <w:rPr>
          <w:rFonts w:ascii="Verdana" w:hAnsi="Verdana"/>
          <w:sz w:val="18"/>
          <w:szCs w:val="18"/>
        </w:rPr>
        <w:t>nin</w:t>
      </w:r>
      <w:proofErr w:type="spellEnd"/>
      <w:r w:rsidRPr="004B50F9">
        <w:rPr>
          <w:rFonts w:ascii="Verdana" w:hAnsi="Verdana"/>
          <w:sz w:val="18"/>
          <w:szCs w:val="18"/>
        </w:rPr>
        <w:t xml:space="preserve"> (13) 21 Nisan 2014’te görülen duruşması öncesinde Recep Tayyip Erdoğan aleyhinde slogan atan 4 çocuğun yargılanmasına 10 Aralık 2014’te başlandığı öğrenildi.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B50F9">
        <w:rPr>
          <w:rFonts w:ascii="Verdana" w:hAnsi="Verdana"/>
          <w:sz w:val="18"/>
          <w:szCs w:val="18"/>
        </w:rPr>
        <w:t>Çanakkale 1. Asliye Ceza Mahkemesi’ndeki duruşmada “kamu görevlisine görevinde dolayı hakaret ettikleri” iddiasıyla yargılanan çocukların ifadesini alan hâkim duruşmayı 19 Şubat 2015’e erteledi.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(12/073) İstanbul’da Engellenen İnsan Hakları Savunucuları…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İstanbul’da 10 Aralık 2014’te İHD ve TİHV üyelerinin</w:t>
      </w:r>
      <w:r w:rsidRPr="004676B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 çalışanlarının </w:t>
      </w:r>
      <w:r w:rsidRPr="004676B7">
        <w:rPr>
          <w:rFonts w:ascii="Verdana" w:hAnsi="Verdana"/>
          <w:sz w:val="18"/>
          <w:szCs w:val="18"/>
        </w:rPr>
        <w:t>İnsan Hakları Haftası</w:t>
      </w:r>
      <w:r>
        <w:rPr>
          <w:rFonts w:ascii="Verdana" w:hAnsi="Verdana"/>
          <w:sz w:val="18"/>
          <w:szCs w:val="18"/>
        </w:rPr>
        <w:t xml:space="preserve"> (</w:t>
      </w:r>
      <w:r w:rsidRPr="004676B7">
        <w:rPr>
          <w:rFonts w:ascii="Verdana" w:hAnsi="Verdana"/>
          <w:sz w:val="18"/>
          <w:szCs w:val="18"/>
        </w:rPr>
        <w:t>10-17 Aralık</w:t>
      </w:r>
      <w:r>
        <w:rPr>
          <w:rFonts w:ascii="Verdana" w:hAnsi="Verdana"/>
          <w:sz w:val="18"/>
          <w:szCs w:val="18"/>
        </w:rPr>
        <w:t>)</w:t>
      </w:r>
      <w:r w:rsidRPr="004676B7">
        <w:rPr>
          <w:rFonts w:ascii="Verdana" w:hAnsi="Verdana"/>
          <w:sz w:val="18"/>
          <w:szCs w:val="18"/>
        </w:rPr>
        <w:t xml:space="preserve"> dolayısıyla </w:t>
      </w:r>
      <w:r>
        <w:rPr>
          <w:rFonts w:ascii="Verdana" w:hAnsi="Verdana"/>
          <w:sz w:val="18"/>
          <w:szCs w:val="18"/>
        </w:rPr>
        <w:t xml:space="preserve">Taksim </w:t>
      </w:r>
      <w:r w:rsidRPr="004676B7">
        <w:rPr>
          <w:rFonts w:ascii="Verdana" w:hAnsi="Verdana"/>
          <w:sz w:val="18"/>
          <w:szCs w:val="18"/>
        </w:rPr>
        <w:t>Tramvay Durağı</w:t>
      </w:r>
      <w:r>
        <w:rPr>
          <w:rFonts w:ascii="Verdana" w:hAnsi="Verdana"/>
          <w:sz w:val="18"/>
          <w:szCs w:val="18"/>
        </w:rPr>
        <w:t xml:space="preserve"> önünde yapmak istedikleri basın açıklamasına polis ekipleri “Taksim Meydanı’nda açıklama yapmanın yasak olduğu” gerekçesiyle izin vermedi. Grup açıklamaya daha sonra </w:t>
      </w:r>
      <w:r w:rsidRPr="004676B7">
        <w:rPr>
          <w:rFonts w:ascii="Verdana" w:hAnsi="Verdana"/>
          <w:sz w:val="18"/>
          <w:szCs w:val="18"/>
        </w:rPr>
        <w:t>Fransız Kültür Merkezi önünde yap</w:t>
      </w:r>
      <w:r>
        <w:rPr>
          <w:rFonts w:ascii="Verdana" w:hAnsi="Verdana"/>
          <w:sz w:val="18"/>
          <w:szCs w:val="18"/>
        </w:rPr>
        <w:t>tı.</w:t>
      </w:r>
    </w:p>
    <w:p w:rsidR="00AF2443" w:rsidRPr="00D02530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(12/074) </w:t>
      </w:r>
      <w:proofErr w:type="spellStart"/>
      <w:r w:rsidRPr="00D02530">
        <w:rPr>
          <w:rFonts w:ascii="Verdana" w:hAnsi="Verdana"/>
          <w:b/>
          <w:sz w:val="18"/>
          <w:szCs w:val="18"/>
        </w:rPr>
        <w:t>Kobanê</w:t>
      </w:r>
      <w:proofErr w:type="spellEnd"/>
      <w:r w:rsidRPr="00D02530">
        <w:rPr>
          <w:rFonts w:ascii="Verdana" w:hAnsi="Verdana"/>
          <w:b/>
          <w:sz w:val="18"/>
          <w:szCs w:val="18"/>
        </w:rPr>
        <w:t xml:space="preserve"> Eylemlerine Yönelik Operasyonlar…</w:t>
      </w:r>
    </w:p>
    <w:p w:rsidR="00AF2443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02530">
        <w:rPr>
          <w:rFonts w:ascii="Verdana" w:hAnsi="Verdana"/>
          <w:sz w:val="18"/>
          <w:szCs w:val="18"/>
        </w:rPr>
        <w:t xml:space="preserve">Bitlis’in Hizan İlçesi’nde polislerin düzenledikleri baskınlarda </w:t>
      </w:r>
      <w:r>
        <w:rPr>
          <w:rFonts w:ascii="Verdana" w:hAnsi="Verdana"/>
          <w:sz w:val="18"/>
          <w:szCs w:val="18"/>
        </w:rPr>
        <w:t>gözaltına alınan 16 kişiden</w:t>
      </w:r>
      <w:r w:rsidRPr="00D0253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12’i</w:t>
      </w:r>
      <w:r w:rsidRPr="00D02530">
        <w:rPr>
          <w:rFonts w:ascii="Verdana" w:hAnsi="Verdana"/>
          <w:sz w:val="18"/>
          <w:szCs w:val="18"/>
        </w:rPr>
        <w:t xml:space="preserve"> çıkarıldıkları mahkeme tarafından </w:t>
      </w:r>
      <w:r>
        <w:rPr>
          <w:rFonts w:ascii="Verdana" w:hAnsi="Verdana"/>
          <w:sz w:val="18"/>
          <w:szCs w:val="18"/>
        </w:rPr>
        <w:t xml:space="preserve">10 Aralık 2014’te </w:t>
      </w:r>
      <w:r w:rsidRPr="00D02530">
        <w:rPr>
          <w:rFonts w:ascii="Verdana" w:hAnsi="Verdana"/>
          <w:sz w:val="18"/>
          <w:szCs w:val="18"/>
        </w:rPr>
        <w:t xml:space="preserve">“yasadışı örgüt </w:t>
      </w:r>
      <w:r>
        <w:rPr>
          <w:rFonts w:ascii="Verdana" w:hAnsi="Verdana"/>
          <w:sz w:val="18"/>
          <w:szCs w:val="18"/>
        </w:rPr>
        <w:t xml:space="preserve">propagandası </w:t>
      </w:r>
      <w:proofErr w:type="spellStart"/>
      <w:r>
        <w:rPr>
          <w:rFonts w:ascii="Verdana" w:hAnsi="Verdana"/>
          <w:sz w:val="18"/>
          <w:szCs w:val="18"/>
        </w:rPr>
        <w:t>yapmak</w:t>
      </w:r>
      <w:r w:rsidRPr="00D02530">
        <w:rPr>
          <w:rFonts w:ascii="Verdana" w:hAnsi="Verdana"/>
          <w:sz w:val="18"/>
          <w:szCs w:val="18"/>
        </w:rPr>
        <w:t>”la</w:t>
      </w:r>
      <w:proofErr w:type="spellEnd"/>
      <w:r w:rsidRPr="00D02530">
        <w:rPr>
          <w:rFonts w:ascii="Verdana" w:hAnsi="Verdana"/>
          <w:sz w:val="18"/>
          <w:szCs w:val="18"/>
        </w:rPr>
        <w:t xml:space="preserve"> suçlanarak tutuklandı.</w:t>
      </w:r>
    </w:p>
    <w:p w:rsidR="00AF2443" w:rsidRPr="00D02530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Aynı gerekçeyle Van’ın Muradiye İlçesi’nde gözaltına alınan Kutbettin Demir de yine çıkarıldığı mahkemece tutuklandı.</w:t>
      </w:r>
      <w:r w:rsidRPr="00D02530">
        <w:rPr>
          <w:rFonts w:ascii="Verdana" w:hAnsi="Verdana"/>
          <w:sz w:val="18"/>
          <w:szCs w:val="18"/>
        </w:rPr>
        <w:t xml:space="preserve"> </w:t>
      </w:r>
    </w:p>
    <w:bookmarkEnd w:id="0"/>
    <w:p w:rsidR="00AF2443" w:rsidRPr="004B50F9" w:rsidRDefault="00AF2443" w:rsidP="00AF244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AF2443" w:rsidRDefault="00AF2443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AF244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36" w:rsidRDefault="00F77936">
      <w:r>
        <w:separator/>
      </w:r>
    </w:p>
  </w:endnote>
  <w:endnote w:type="continuationSeparator" w:id="0">
    <w:p w:rsidR="00F77936" w:rsidRDefault="00F7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36" w:rsidRDefault="00F77936">
      <w:r>
        <w:separator/>
      </w:r>
    </w:p>
  </w:footnote>
  <w:footnote w:type="continuationSeparator" w:id="0">
    <w:p w:rsidR="00F77936" w:rsidRDefault="00F77936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AF2443" w:rsidRPr="00AF2443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AF2443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77936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617A-045D-4598-97D9-32C1683C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2014-12-11T11:49:00Z</dcterms:created>
  <dcterms:modified xsi:type="dcterms:W3CDTF">2014-12-11T11:49:00Z</dcterms:modified>
</cp:coreProperties>
</file>