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Pr="00166972" w:rsidRDefault="00BB1A61" w:rsidP="0016697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(12/108</w:t>
      </w:r>
      <w:r w:rsidR="00166972" w:rsidRPr="00166972">
        <w:rPr>
          <w:rFonts w:ascii="Verdana" w:hAnsi="Verdana"/>
          <w:b/>
          <w:sz w:val="18"/>
          <w:szCs w:val="18"/>
        </w:rPr>
        <w:t>) Diyarbakır’da Yargısız İnfaz…</w:t>
      </w:r>
    </w:p>
    <w:p w:rsidR="00166972" w:rsidRDefault="00166972" w:rsidP="0016697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Sur İlçesi’nde 16 Aralık 2014’te bir eyleme müdahale eden polisin açtığı ateş sonucu Abdülkadir (Kadri) Çakmak (17) adlı çocuk başına ve göğsüne isabet eden kurşunlarla yaşamını yitirdi.</w:t>
      </w:r>
    </w:p>
    <w:p w:rsidR="002C2AD1" w:rsidRPr="00660B60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(12/109</w:t>
      </w:r>
      <w:r w:rsidR="002C2AD1">
        <w:rPr>
          <w:rFonts w:ascii="Verdana" w:hAnsi="Verdana"/>
          <w:b/>
          <w:sz w:val="18"/>
          <w:szCs w:val="18"/>
        </w:rPr>
        <w:t xml:space="preserve">) </w:t>
      </w:r>
      <w:r w:rsidR="002C2AD1" w:rsidRPr="00660B60">
        <w:rPr>
          <w:rFonts w:ascii="Verdana" w:hAnsi="Verdana"/>
          <w:b/>
          <w:sz w:val="18"/>
          <w:szCs w:val="18"/>
        </w:rPr>
        <w:t>Çayan Birben Davası…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Polisin sıktığı biber gazı nedeniyle yaşamını yitiren Çayan Birben’in ölümüyle ilgili açılan davada </w:t>
      </w:r>
      <w:r w:rsidRPr="00660B60">
        <w:rPr>
          <w:rFonts w:ascii="Verdana" w:hAnsi="Verdana"/>
          <w:sz w:val="18"/>
          <w:szCs w:val="18"/>
        </w:rPr>
        <w:t xml:space="preserve">Yalova Ağır Ceza Mahkemesi’nin görevsizlik kararını Yargıtay 5. Ceza Dairesi’nin bozması üzerine sanık </w:t>
      </w:r>
      <w:r>
        <w:rPr>
          <w:rFonts w:ascii="Verdana" w:hAnsi="Verdana"/>
          <w:sz w:val="18"/>
          <w:szCs w:val="18"/>
        </w:rPr>
        <w:t xml:space="preserve">4 polisin </w:t>
      </w:r>
      <w:r w:rsidRPr="00660B60">
        <w:rPr>
          <w:rFonts w:ascii="Verdana" w:hAnsi="Verdana"/>
          <w:sz w:val="18"/>
          <w:szCs w:val="18"/>
        </w:rPr>
        <w:t xml:space="preserve">yargılanmasına </w:t>
      </w:r>
      <w:r>
        <w:rPr>
          <w:rFonts w:ascii="Verdana" w:hAnsi="Verdana"/>
          <w:sz w:val="18"/>
          <w:szCs w:val="18"/>
        </w:rPr>
        <w:t>16 Aralık</w:t>
      </w:r>
      <w:r w:rsidRPr="00660B60">
        <w:rPr>
          <w:rFonts w:ascii="Verdana" w:hAnsi="Verdana"/>
          <w:sz w:val="18"/>
          <w:szCs w:val="18"/>
        </w:rPr>
        <w:t xml:space="preserve"> 2014’te devam edildi.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Yalova Ağır Ceza Mahkemesi’ndeki duruşmada tanık ifadelerini almaya devam eden mahkeme heyeti, </w:t>
      </w:r>
      <w:r w:rsidRPr="00660B60">
        <w:rPr>
          <w:rFonts w:ascii="Verdana" w:hAnsi="Verdana"/>
          <w:sz w:val="18"/>
          <w:szCs w:val="18"/>
        </w:rPr>
        <w:t>sanıkların tutuklanmaları yönündeki talebi redde</w:t>
      </w:r>
      <w:r>
        <w:rPr>
          <w:rFonts w:ascii="Verdana" w:hAnsi="Verdana"/>
          <w:sz w:val="18"/>
          <w:szCs w:val="18"/>
        </w:rPr>
        <w:t xml:space="preserve">derek biber gazının insan sağlığına etkilerinin araştırılması amacıyla </w:t>
      </w:r>
      <w:r w:rsidRPr="00660B60">
        <w:rPr>
          <w:rFonts w:ascii="Verdana" w:hAnsi="Verdana"/>
          <w:sz w:val="18"/>
          <w:szCs w:val="18"/>
        </w:rPr>
        <w:t xml:space="preserve">duruşmayı </w:t>
      </w:r>
      <w:r>
        <w:rPr>
          <w:rFonts w:ascii="Verdana" w:hAnsi="Verdana"/>
          <w:sz w:val="18"/>
          <w:szCs w:val="18"/>
        </w:rPr>
        <w:t>19 Mart 2015’e</w:t>
      </w:r>
      <w:r w:rsidRPr="00660B60">
        <w:rPr>
          <w:rFonts w:ascii="Verdana" w:hAnsi="Verdana"/>
          <w:sz w:val="18"/>
          <w:szCs w:val="18"/>
        </w:rPr>
        <w:t xml:space="preserve"> erteledi.</w:t>
      </w:r>
    </w:p>
    <w:p w:rsidR="002C2AD1" w:rsidRPr="00660B60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0B60">
        <w:rPr>
          <w:rFonts w:ascii="Verdana" w:hAnsi="Verdana"/>
          <w:sz w:val="18"/>
          <w:szCs w:val="18"/>
        </w:rPr>
        <w:t>Yalova’da 27 Mayıs 2012’de Abdullah Baştürk Parkı’nda çıkan bir kavgayı ayırmaya çalışan polis ekibinin biber gazını kullanmasıyla fenalaşan astım hastası Çayan Birben (31) kaldırıldığı Yalova Devlet Hastanesi’nde 30 Mayıs 2012’de yaşamını yitirmişti.</w:t>
      </w:r>
    </w:p>
    <w:p w:rsidR="002C2AD1" w:rsidRPr="00660B60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0B60">
        <w:rPr>
          <w:rFonts w:ascii="Verdana" w:hAnsi="Verdana"/>
          <w:sz w:val="18"/>
          <w:szCs w:val="18"/>
        </w:rPr>
        <w:t>Olaya dair başlatılan soruşturma kapsamında Adli Tıp Kurumu Çayan Birben’in ölümüne biber gazının neden olmuş olabileceğine dair 13 Şubat 2013’te rapor vermişti.</w:t>
      </w:r>
    </w:p>
    <w:p w:rsidR="002C2AD1" w:rsidRPr="00660B60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0B60">
        <w:rPr>
          <w:rFonts w:ascii="Verdana" w:hAnsi="Verdana"/>
          <w:sz w:val="18"/>
          <w:szCs w:val="18"/>
        </w:rPr>
        <w:t xml:space="preserve">Olay günü Çayan Birben’e müdahale eden İbrahim Baltacı, Ercüment </w:t>
      </w:r>
      <w:proofErr w:type="spellStart"/>
      <w:r w:rsidRPr="00660B60">
        <w:rPr>
          <w:rFonts w:ascii="Verdana" w:hAnsi="Verdana"/>
          <w:sz w:val="18"/>
          <w:szCs w:val="18"/>
        </w:rPr>
        <w:t>Küçükakça</w:t>
      </w:r>
      <w:proofErr w:type="spellEnd"/>
      <w:r w:rsidRPr="00660B60">
        <w:rPr>
          <w:rFonts w:ascii="Verdana" w:hAnsi="Verdana"/>
          <w:sz w:val="18"/>
          <w:szCs w:val="18"/>
        </w:rPr>
        <w:t>, Serhat Ayhan Yeni ve Tekin Ceyhan adlı dört polis hakkında hazırlanan iddianameyi Yalova 3. Asliye Ceza Mahkemesi, sanıkların Yalova Ağır Ceza Mahkemesi’nde yargılanmaları için iade etmişti.</w:t>
      </w:r>
    </w:p>
    <w:p w:rsidR="002C2AD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(12/110</w:t>
      </w:r>
      <w:r w:rsidR="002C2AD1">
        <w:rPr>
          <w:rFonts w:ascii="Verdana" w:hAnsi="Verdana"/>
          <w:b/>
          <w:sz w:val="18"/>
          <w:szCs w:val="18"/>
        </w:rPr>
        <w:t>) Furkan Çavuş Davası…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C5E66">
        <w:rPr>
          <w:rFonts w:ascii="Verdana" w:hAnsi="Verdana"/>
          <w:sz w:val="18"/>
          <w:szCs w:val="18"/>
        </w:rPr>
        <w:t xml:space="preserve">Erzurum’un Palandöken İlçesi’nde 16 Temmuz 2014’te </w:t>
      </w:r>
      <w:r>
        <w:rPr>
          <w:rFonts w:ascii="Verdana" w:hAnsi="Verdana"/>
          <w:sz w:val="18"/>
          <w:szCs w:val="18"/>
        </w:rPr>
        <w:t xml:space="preserve">çarparak ineğinin ölümüne neden olan aracın sahibiyle tartışırken olayın meydana geldiği </w:t>
      </w:r>
      <w:r w:rsidRPr="00E35F62">
        <w:rPr>
          <w:rFonts w:ascii="Verdana" w:hAnsi="Verdana"/>
          <w:sz w:val="18"/>
          <w:szCs w:val="18"/>
        </w:rPr>
        <w:t>Bölge Trafik Denetleme Şube Müdürlüğü</w:t>
      </w:r>
      <w:r>
        <w:rPr>
          <w:rFonts w:ascii="Verdana" w:hAnsi="Verdana"/>
          <w:sz w:val="18"/>
          <w:szCs w:val="18"/>
        </w:rPr>
        <w:t xml:space="preserve">’nde görevli </w:t>
      </w:r>
      <w:r w:rsidRPr="003C5E66">
        <w:rPr>
          <w:rFonts w:ascii="Verdana" w:hAnsi="Verdana"/>
          <w:sz w:val="18"/>
          <w:szCs w:val="18"/>
        </w:rPr>
        <w:t xml:space="preserve">polis memuru </w:t>
      </w:r>
      <w:r>
        <w:rPr>
          <w:rFonts w:ascii="Verdana" w:hAnsi="Verdana"/>
          <w:sz w:val="18"/>
          <w:szCs w:val="18"/>
        </w:rPr>
        <w:t>İrfan Bayraktar açtığı ateş sonucu yaşamını yitiren</w:t>
      </w:r>
      <w:r w:rsidRPr="003C5E66">
        <w:rPr>
          <w:rFonts w:ascii="Verdana" w:hAnsi="Verdana"/>
          <w:sz w:val="18"/>
          <w:szCs w:val="18"/>
        </w:rPr>
        <w:t xml:space="preserve"> Furkan Çavuş’un (16) ölümü</w:t>
      </w:r>
      <w:r>
        <w:rPr>
          <w:rFonts w:ascii="Verdana" w:hAnsi="Verdana"/>
          <w:sz w:val="18"/>
          <w:szCs w:val="18"/>
        </w:rPr>
        <w:t>yle ilgili açılan davaya 16 Aralık 2014’te devam edildi.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Erzurum 1. Ağır Ceza Mahkemesi’ndeki duruşmada tutuksuz sanık polis memuru savunma yapmadı. Mahkeme heyeti, sanığın tutuklanması talebini reddederek </w:t>
      </w:r>
      <w:r w:rsidRPr="00E35F62">
        <w:rPr>
          <w:rFonts w:ascii="Verdana" w:hAnsi="Verdana"/>
          <w:sz w:val="18"/>
          <w:szCs w:val="18"/>
        </w:rPr>
        <w:t xml:space="preserve">olay esnasında </w:t>
      </w:r>
      <w:r>
        <w:rPr>
          <w:rFonts w:ascii="Verdana" w:hAnsi="Verdana"/>
          <w:sz w:val="18"/>
          <w:szCs w:val="18"/>
        </w:rPr>
        <w:t>Furkan Çavuş’</w:t>
      </w:r>
      <w:r w:rsidRPr="00E35F62">
        <w:rPr>
          <w:rFonts w:ascii="Verdana" w:hAnsi="Verdana"/>
          <w:sz w:val="18"/>
          <w:szCs w:val="18"/>
        </w:rPr>
        <w:t xml:space="preserve">un üzerinde olan giysilerin </w:t>
      </w:r>
      <w:proofErr w:type="spellStart"/>
      <w:r w:rsidRPr="00E35F62">
        <w:rPr>
          <w:rFonts w:ascii="Verdana" w:hAnsi="Verdana"/>
          <w:sz w:val="18"/>
          <w:szCs w:val="18"/>
        </w:rPr>
        <w:t>kriminal</w:t>
      </w:r>
      <w:proofErr w:type="spellEnd"/>
      <w:r w:rsidRPr="00E35F62">
        <w:rPr>
          <w:rFonts w:ascii="Verdana" w:hAnsi="Verdana"/>
          <w:sz w:val="18"/>
          <w:szCs w:val="18"/>
        </w:rPr>
        <w:t xml:space="preserve"> incelemeden gelmemesi nedeniyle </w:t>
      </w:r>
      <w:r>
        <w:rPr>
          <w:rFonts w:ascii="Verdana" w:hAnsi="Verdana"/>
          <w:sz w:val="18"/>
          <w:szCs w:val="18"/>
        </w:rPr>
        <w:t xml:space="preserve">duruşmayı </w:t>
      </w:r>
      <w:r w:rsidRPr="00E35F62">
        <w:rPr>
          <w:rFonts w:ascii="Verdana" w:hAnsi="Verdana"/>
          <w:sz w:val="18"/>
          <w:szCs w:val="18"/>
        </w:rPr>
        <w:t>12 Şubat 2015</w:t>
      </w:r>
      <w:r>
        <w:rPr>
          <w:rFonts w:ascii="Verdana" w:hAnsi="Verdana"/>
          <w:sz w:val="18"/>
          <w:szCs w:val="18"/>
        </w:rPr>
        <w:t>’e</w:t>
      </w:r>
      <w:r w:rsidRPr="00E35F62">
        <w:rPr>
          <w:rFonts w:ascii="Verdana" w:hAnsi="Verdana"/>
          <w:sz w:val="18"/>
          <w:szCs w:val="18"/>
        </w:rPr>
        <w:t xml:space="preserve"> ertele</w:t>
      </w:r>
      <w:r>
        <w:rPr>
          <w:rFonts w:ascii="Verdana" w:hAnsi="Verdana"/>
          <w:sz w:val="18"/>
          <w:szCs w:val="18"/>
        </w:rPr>
        <w:t>di.</w:t>
      </w:r>
    </w:p>
    <w:p w:rsidR="002C2AD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(12/111</w:t>
      </w:r>
      <w:r w:rsidR="002C2AD1">
        <w:rPr>
          <w:rFonts w:ascii="Verdana" w:hAnsi="Verdana"/>
          <w:b/>
          <w:sz w:val="18"/>
          <w:szCs w:val="18"/>
        </w:rPr>
        <w:t>) İşkence Suçundan Beraat Eden Polisler…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 1 Mayıs 2009’da İşçi Bayramı dolayısıyla </w:t>
      </w:r>
      <w:r w:rsidRPr="00E35F62">
        <w:rPr>
          <w:rFonts w:ascii="Verdana" w:hAnsi="Verdana"/>
          <w:sz w:val="18"/>
          <w:szCs w:val="18"/>
        </w:rPr>
        <w:t xml:space="preserve">Taksim </w:t>
      </w:r>
      <w:r>
        <w:rPr>
          <w:rFonts w:ascii="Verdana" w:hAnsi="Verdana"/>
          <w:sz w:val="18"/>
          <w:szCs w:val="18"/>
        </w:rPr>
        <w:t>Meydanı’nda yapılmak istenen mitinge polis ekipleri müdahale etmişti. Polislerden dördü gözaltına aldıkları M.Ç.’</w:t>
      </w:r>
      <w:proofErr w:type="spellStart"/>
      <w:r>
        <w:rPr>
          <w:rFonts w:ascii="Verdana" w:hAnsi="Verdana"/>
          <w:sz w:val="18"/>
          <w:szCs w:val="18"/>
        </w:rPr>
        <w:t>yi</w:t>
      </w:r>
      <w:proofErr w:type="spellEnd"/>
      <w:r>
        <w:rPr>
          <w:rFonts w:ascii="Verdana" w:hAnsi="Verdana"/>
          <w:sz w:val="18"/>
          <w:szCs w:val="18"/>
        </w:rPr>
        <w:t xml:space="preserve"> gözaltı aracının içinde 1,5 saat boyunca coplayarak darp etmiş ve yüzüne biber gazı sıkmıştı. İşkenceden bayılan M.Ç.’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E35F62">
        <w:rPr>
          <w:rFonts w:ascii="Verdana" w:hAnsi="Verdana"/>
          <w:sz w:val="18"/>
          <w:szCs w:val="18"/>
        </w:rPr>
        <w:t>öleceğini düşünerek bir köprünün altına atan 4 polis</w:t>
      </w:r>
      <w:r>
        <w:rPr>
          <w:rFonts w:ascii="Verdana" w:hAnsi="Verdana"/>
          <w:sz w:val="18"/>
          <w:szCs w:val="18"/>
        </w:rPr>
        <w:t xml:space="preserve"> hakkında açılan davanın sonuçlandığı 16 Aralık 2014’te öğrenildi.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Çağlayan 20. Ağır Ceza Mahkemesi’ndeki karar duruşmasında sanık polisler </w:t>
      </w:r>
      <w:r w:rsidRPr="00E35F62">
        <w:rPr>
          <w:rFonts w:ascii="Verdana" w:hAnsi="Verdana"/>
          <w:sz w:val="18"/>
          <w:szCs w:val="18"/>
        </w:rPr>
        <w:t>F.O</w:t>
      </w:r>
      <w:proofErr w:type="gramStart"/>
      <w:r>
        <w:rPr>
          <w:rFonts w:ascii="Verdana" w:hAnsi="Verdana"/>
          <w:sz w:val="18"/>
          <w:szCs w:val="18"/>
        </w:rPr>
        <w:t>.</w:t>
      </w:r>
      <w:r w:rsidRPr="00E35F62">
        <w:rPr>
          <w:rFonts w:ascii="Verdana" w:hAnsi="Verdana"/>
          <w:sz w:val="18"/>
          <w:szCs w:val="18"/>
        </w:rPr>
        <w:t>,</w:t>
      </w:r>
      <w:proofErr w:type="gramEnd"/>
      <w:r w:rsidRPr="00E35F62">
        <w:rPr>
          <w:rFonts w:ascii="Verdana" w:hAnsi="Verdana"/>
          <w:sz w:val="18"/>
          <w:szCs w:val="18"/>
        </w:rPr>
        <w:t xml:space="preserve"> V.D</w:t>
      </w:r>
      <w:r>
        <w:rPr>
          <w:rFonts w:ascii="Verdana" w:hAnsi="Verdana"/>
          <w:sz w:val="18"/>
          <w:szCs w:val="18"/>
        </w:rPr>
        <w:t>.</w:t>
      </w:r>
      <w:r w:rsidRPr="00E35F62">
        <w:rPr>
          <w:rFonts w:ascii="Verdana" w:hAnsi="Verdana"/>
          <w:sz w:val="18"/>
          <w:szCs w:val="18"/>
        </w:rPr>
        <w:t>, G.A</w:t>
      </w:r>
      <w:r>
        <w:rPr>
          <w:rFonts w:ascii="Verdana" w:hAnsi="Verdana"/>
          <w:sz w:val="18"/>
          <w:szCs w:val="18"/>
        </w:rPr>
        <w:t>.</w:t>
      </w:r>
      <w:r w:rsidRPr="00E35F62">
        <w:rPr>
          <w:rFonts w:ascii="Verdana" w:hAnsi="Verdana"/>
          <w:sz w:val="18"/>
          <w:szCs w:val="18"/>
        </w:rPr>
        <w:t xml:space="preserve"> ve F.K.</w:t>
      </w:r>
      <w:r>
        <w:rPr>
          <w:rFonts w:ascii="Verdana" w:hAnsi="Verdana"/>
          <w:sz w:val="18"/>
          <w:szCs w:val="18"/>
        </w:rPr>
        <w:t xml:space="preserve"> hakkında mahkeme heyetinin “sanıkların suçu işlediklerinin sabit olmaması” gerekçesiyle beraat kararı verdiği bildirildi.</w:t>
      </w:r>
    </w:p>
    <w:p w:rsidR="002C2AD1" w:rsidRPr="00E35F62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5F62">
        <w:rPr>
          <w:rFonts w:ascii="Verdana" w:hAnsi="Verdana"/>
          <w:sz w:val="18"/>
          <w:szCs w:val="18"/>
        </w:rPr>
        <w:t>Beraat kararının gerekçesinde mağdura olaydan 7 ay sonra teşh</w:t>
      </w:r>
      <w:r>
        <w:rPr>
          <w:rFonts w:ascii="Verdana" w:hAnsi="Verdana"/>
          <w:sz w:val="18"/>
          <w:szCs w:val="18"/>
        </w:rPr>
        <w:t>is yaptırılması ve polislerin “o</w:t>
      </w:r>
      <w:r w:rsidRPr="00E35F62">
        <w:rPr>
          <w:rFonts w:ascii="Verdana" w:hAnsi="Verdana"/>
          <w:sz w:val="18"/>
          <w:szCs w:val="18"/>
        </w:rPr>
        <w:t xml:space="preserve">rada değildik” savunması gerekçe gösterilirken, mahkeme heyeti polislerin cep telefonlarından </w:t>
      </w:r>
      <w:proofErr w:type="gramStart"/>
      <w:r w:rsidRPr="00E35F62">
        <w:rPr>
          <w:rFonts w:ascii="Verdana" w:hAnsi="Verdana"/>
          <w:sz w:val="18"/>
          <w:szCs w:val="18"/>
        </w:rPr>
        <w:t>baz</w:t>
      </w:r>
      <w:proofErr w:type="gramEnd"/>
      <w:r w:rsidRPr="00E35F62">
        <w:rPr>
          <w:rFonts w:ascii="Verdana" w:hAnsi="Verdana"/>
          <w:sz w:val="18"/>
          <w:szCs w:val="18"/>
        </w:rPr>
        <w:t xml:space="preserve"> istasyonu sinyal bilgilerinin araştırılması talebini de reddetti.</w:t>
      </w:r>
    </w:p>
    <w:p w:rsidR="002C2AD1" w:rsidRPr="0033595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(12/112</w:t>
      </w:r>
      <w:r w:rsidR="002C2AD1">
        <w:rPr>
          <w:rFonts w:ascii="Verdana" w:hAnsi="Verdana"/>
          <w:b/>
          <w:sz w:val="18"/>
          <w:szCs w:val="18"/>
        </w:rPr>
        <w:t xml:space="preserve">) </w:t>
      </w:r>
      <w:r w:rsidR="002C2AD1" w:rsidRPr="00335951">
        <w:rPr>
          <w:rFonts w:ascii="Verdana" w:hAnsi="Verdana"/>
          <w:b/>
          <w:sz w:val="18"/>
          <w:szCs w:val="18"/>
        </w:rPr>
        <w:t>Antalya’da Yargılanan Polisler…</w:t>
      </w:r>
    </w:p>
    <w:p w:rsidR="002C2AD1" w:rsidRPr="0033595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5951">
        <w:rPr>
          <w:rFonts w:ascii="Verdana" w:hAnsi="Verdana"/>
          <w:sz w:val="18"/>
          <w:szCs w:val="18"/>
        </w:rPr>
        <w:t>Antalya’da Gezi Parkı eylemlerinin devam ettiği 3 Haziran 2013’te, sıkılan basınçlı sudan korunmak için bir ağacın arkasına saklanan Erdem Kara’nın (25) çok sayıda polis tarafından dövüldüğü kamera kaydı görüntüleri sonucu öğrenilmişti.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5951">
        <w:rPr>
          <w:rFonts w:ascii="Verdana" w:hAnsi="Verdana"/>
          <w:sz w:val="18"/>
          <w:szCs w:val="18"/>
        </w:rPr>
        <w:t>Erdem Kara’yı dakikalarca tekmeleyerek ve coplayarak darp eden polislerden 6’sı hakkında</w:t>
      </w:r>
      <w:r>
        <w:rPr>
          <w:rFonts w:ascii="Verdana" w:hAnsi="Verdana"/>
          <w:sz w:val="18"/>
          <w:szCs w:val="18"/>
        </w:rPr>
        <w:t xml:space="preserve"> </w:t>
      </w:r>
      <w:r w:rsidRPr="00335951">
        <w:rPr>
          <w:rFonts w:ascii="Verdana" w:hAnsi="Verdana"/>
          <w:sz w:val="18"/>
          <w:szCs w:val="18"/>
        </w:rPr>
        <w:t xml:space="preserve">“kasten yaralama” suçundan </w:t>
      </w:r>
      <w:r>
        <w:rPr>
          <w:rFonts w:ascii="Verdana" w:hAnsi="Verdana"/>
          <w:sz w:val="18"/>
          <w:szCs w:val="18"/>
        </w:rPr>
        <w:t>açılan davaya 16 Aralık 2014’te başlandı.</w:t>
      </w:r>
    </w:p>
    <w:p w:rsidR="002C2AD1" w:rsidRPr="00E35F62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5951">
        <w:rPr>
          <w:rFonts w:ascii="Verdana" w:hAnsi="Verdana"/>
          <w:sz w:val="18"/>
          <w:szCs w:val="18"/>
        </w:rPr>
        <w:t>Antalya 28. Asliye Ceza Mahkemesi’nde</w:t>
      </w:r>
      <w:r>
        <w:rPr>
          <w:rFonts w:ascii="Verdana" w:hAnsi="Verdana"/>
          <w:sz w:val="18"/>
          <w:szCs w:val="18"/>
        </w:rPr>
        <w:t>ki duruşmada ifade veren s</w:t>
      </w:r>
      <w:r w:rsidRPr="00E35F62">
        <w:rPr>
          <w:rFonts w:ascii="Verdana" w:hAnsi="Verdana"/>
          <w:sz w:val="18"/>
          <w:szCs w:val="18"/>
        </w:rPr>
        <w:t>anıklar</w:t>
      </w:r>
      <w:r>
        <w:rPr>
          <w:rFonts w:ascii="Verdana" w:hAnsi="Verdana"/>
          <w:sz w:val="18"/>
          <w:szCs w:val="18"/>
        </w:rPr>
        <w:t xml:space="preserve">ı dinleyen hâkim, Erdem Kara’nın avukatlarının </w:t>
      </w:r>
      <w:r w:rsidRPr="00E35F62">
        <w:rPr>
          <w:rFonts w:ascii="Verdana" w:hAnsi="Verdana"/>
          <w:sz w:val="18"/>
          <w:szCs w:val="18"/>
        </w:rPr>
        <w:t>görevsizlik kararının reddine itiraz edeceklerini belirt</w:t>
      </w:r>
      <w:r>
        <w:rPr>
          <w:rFonts w:ascii="Verdana" w:hAnsi="Verdana"/>
          <w:sz w:val="18"/>
          <w:szCs w:val="18"/>
        </w:rPr>
        <w:t xml:space="preserve">meleri üzerine </w:t>
      </w:r>
      <w:r w:rsidRPr="00E35F62">
        <w:rPr>
          <w:rFonts w:ascii="Verdana" w:hAnsi="Verdana"/>
          <w:sz w:val="18"/>
          <w:szCs w:val="18"/>
        </w:rPr>
        <w:t>itiraz sonucu</w:t>
      </w:r>
      <w:r>
        <w:rPr>
          <w:rFonts w:ascii="Verdana" w:hAnsi="Verdana"/>
          <w:sz w:val="18"/>
          <w:szCs w:val="18"/>
        </w:rPr>
        <w:t xml:space="preserve">nun </w:t>
      </w:r>
      <w:r w:rsidRPr="00E35F62">
        <w:rPr>
          <w:rFonts w:ascii="Verdana" w:hAnsi="Verdana"/>
          <w:sz w:val="18"/>
          <w:szCs w:val="18"/>
        </w:rPr>
        <w:t>beklenmesine karar vererek davayı 7 Nisan 2015</w:t>
      </w:r>
      <w:r>
        <w:rPr>
          <w:rFonts w:ascii="Verdana" w:hAnsi="Verdana"/>
          <w:sz w:val="18"/>
          <w:szCs w:val="18"/>
        </w:rPr>
        <w:t xml:space="preserve">’e </w:t>
      </w:r>
      <w:r w:rsidRPr="00E35F62">
        <w:rPr>
          <w:rFonts w:ascii="Verdana" w:hAnsi="Verdana"/>
          <w:sz w:val="18"/>
          <w:szCs w:val="18"/>
        </w:rPr>
        <w:t>erteledi.</w:t>
      </w:r>
    </w:p>
    <w:p w:rsidR="00166972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(12/113</w:t>
      </w:r>
      <w:r w:rsidR="00166972">
        <w:rPr>
          <w:rFonts w:ascii="Verdana" w:hAnsi="Verdana"/>
          <w:b/>
          <w:sz w:val="18"/>
          <w:szCs w:val="18"/>
        </w:rPr>
        <w:t xml:space="preserve">) </w:t>
      </w:r>
      <w:r w:rsidR="00166972" w:rsidRPr="000C43D3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166972" w:rsidRDefault="00166972" w:rsidP="0016697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5F62">
        <w:rPr>
          <w:rFonts w:ascii="Verdana" w:hAnsi="Verdana"/>
          <w:sz w:val="18"/>
          <w:szCs w:val="18"/>
        </w:rPr>
        <w:t xml:space="preserve">Gebze </w:t>
      </w:r>
      <w:r>
        <w:rPr>
          <w:rFonts w:ascii="Verdana" w:hAnsi="Verdana"/>
          <w:sz w:val="18"/>
          <w:szCs w:val="18"/>
        </w:rPr>
        <w:t xml:space="preserve">(Kocaeli) </w:t>
      </w:r>
      <w:r w:rsidRPr="00E35F62">
        <w:rPr>
          <w:rFonts w:ascii="Verdana" w:hAnsi="Verdana"/>
          <w:sz w:val="18"/>
          <w:szCs w:val="18"/>
        </w:rPr>
        <w:t>Kadın Cezaevi</w:t>
      </w:r>
      <w:r>
        <w:rPr>
          <w:rFonts w:ascii="Verdana" w:hAnsi="Verdana"/>
          <w:sz w:val="18"/>
          <w:szCs w:val="18"/>
        </w:rPr>
        <w:t>’</w:t>
      </w:r>
      <w:r w:rsidRPr="00E35F62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tutulan </w:t>
      </w:r>
      <w:proofErr w:type="spellStart"/>
      <w:r>
        <w:rPr>
          <w:rFonts w:ascii="Verdana" w:hAnsi="Verdana"/>
          <w:sz w:val="18"/>
          <w:szCs w:val="18"/>
        </w:rPr>
        <w:t>wernicke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korsakoff</w:t>
      </w:r>
      <w:proofErr w:type="spellEnd"/>
      <w:r>
        <w:rPr>
          <w:rFonts w:ascii="Verdana" w:hAnsi="Verdana"/>
          <w:sz w:val="18"/>
          <w:szCs w:val="18"/>
        </w:rPr>
        <w:t xml:space="preserve"> hastası </w:t>
      </w:r>
      <w:r w:rsidRPr="00E35F62">
        <w:rPr>
          <w:rFonts w:ascii="Verdana" w:hAnsi="Verdana"/>
          <w:sz w:val="18"/>
          <w:szCs w:val="18"/>
        </w:rPr>
        <w:t>Süreyya Bulut</w:t>
      </w:r>
      <w:r>
        <w:rPr>
          <w:rFonts w:ascii="Verdana" w:hAnsi="Verdana"/>
          <w:sz w:val="18"/>
          <w:szCs w:val="18"/>
        </w:rPr>
        <w:t xml:space="preserve"> için </w:t>
      </w:r>
      <w:r w:rsidRPr="00E35F62">
        <w:rPr>
          <w:rFonts w:ascii="Verdana" w:hAnsi="Verdana"/>
          <w:sz w:val="18"/>
          <w:szCs w:val="18"/>
        </w:rPr>
        <w:t>Adl</w:t>
      </w:r>
      <w:r>
        <w:rPr>
          <w:rFonts w:ascii="Verdana" w:hAnsi="Verdana"/>
          <w:sz w:val="18"/>
          <w:szCs w:val="18"/>
        </w:rPr>
        <w:t>î</w:t>
      </w:r>
      <w:r w:rsidRPr="00E35F62">
        <w:rPr>
          <w:rFonts w:ascii="Verdana" w:hAnsi="Verdana"/>
          <w:sz w:val="18"/>
          <w:szCs w:val="18"/>
        </w:rPr>
        <w:t xml:space="preserve"> Tıp Kurumu</w:t>
      </w:r>
      <w:r>
        <w:rPr>
          <w:rFonts w:ascii="Verdana" w:hAnsi="Verdana"/>
          <w:sz w:val="18"/>
          <w:szCs w:val="18"/>
        </w:rPr>
        <w:t>’</w:t>
      </w:r>
      <w:r w:rsidRPr="00E35F62">
        <w:rPr>
          <w:rFonts w:ascii="Verdana" w:hAnsi="Verdana"/>
          <w:sz w:val="18"/>
          <w:szCs w:val="18"/>
        </w:rPr>
        <w:t>nun “</w:t>
      </w:r>
      <w:r>
        <w:rPr>
          <w:rFonts w:ascii="Verdana" w:hAnsi="Verdana"/>
          <w:sz w:val="18"/>
          <w:szCs w:val="18"/>
        </w:rPr>
        <w:t>c</w:t>
      </w:r>
      <w:r w:rsidRPr="00E35F62">
        <w:rPr>
          <w:rFonts w:ascii="Verdana" w:hAnsi="Verdana"/>
          <w:sz w:val="18"/>
          <w:szCs w:val="18"/>
        </w:rPr>
        <w:t xml:space="preserve">ezaevinde yaşamını tek başına idame ettiremez” raporu vermesine rağmen </w:t>
      </w:r>
      <w:r>
        <w:rPr>
          <w:rFonts w:ascii="Verdana" w:hAnsi="Verdana"/>
          <w:sz w:val="18"/>
          <w:szCs w:val="18"/>
        </w:rPr>
        <w:t>Süreyya Bulut’un</w:t>
      </w:r>
      <w:r w:rsidRPr="00E35F62">
        <w:rPr>
          <w:rFonts w:ascii="Verdana" w:hAnsi="Verdana"/>
          <w:sz w:val="18"/>
          <w:szCs w:val="18"/>
        </w:rPr>
        <w:t xml:space="preserve"> “toplum güvenliği açısından tehlikeli </w:t>
      </w:r>
      <w:r>
        <w:rPr>
          <w:rFonts w:ascii="Verdana" w:hAnsi="Verdana"/>
          <w:sz w:val="18"/>
          <w:szCs w:val="18"/>
        </w:rPr>
        <w:t>o</w:t>
      </w:r>
      <w:r w:rsidRPr="00E35F62">
        <w:rPr>
          <w:rFonts w:ascii="Verdana" w:hAnsi="Verdana"/>
          <w:sz w:val="18"/>
          <w:szCs w:val="18"/>
        </w:rPr>
        <w:t>lduğu”</w:t>
      </w:r>
      <w:r>
        <w:rPr>
          <w:rFonts w:ascii="Verdana" w:hAnsi="Verdana"/>
          <w:sz w:val="18"/>
          <w:szCs w:val="18"/>
        </w:rPr>
        <w:t xml:space="preserve"> gerekçesiyle tahliye edilmediği 16 Aralık 2014’te öğrenildi.</w:t>
      </w:r>
    </w:p>
    <w:p w:rsidR="00B32492" w:rsidRDefault="00BB1A61" w:rsidP="0016697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(12/114</w:t>
      </w:r>
      <w:r w:rsidR="00C2682D">
        <w:rPr>
          <w:rFonts w:ascii="Verdana" w:hAnsi="Verdana"/>
          <w:b/>
          <w:sz w:val="18"/>
          <w:szCs w:val="18"/>
        </w:rPr>
        <w:t xml:space="preserve">) </w:t>
      </w:r>
      <w:r w:rsidR="008713EE">
        <w:rPr>
          <w:rFonts w:ascii="Verdana" w:hAnsi="Verdana"/>
          <w:b/>
          <w:sz w:val="18"/>
          <w:szCs w:val="18"/>
        </w:rPr>
        <w:t>İstanbul’da Tutuklanan Gazeteci…</w:t>
      </w:r>
    </w:p>
    <w:p w:rsidR="008713EE" w:rsidRPr="003C6B40" w:rsidRDefault="00557DA7" w:rsidP="00C904F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C6B40">
        <w:rPr>
          <w:rFonts w:ascii="Verdana" w:hAnsi="Verdana"/>
          <w:sz w:val="18"/>
          <w:szCs w:val="18"/>
        </w:rPr>
        <w:t xml:space="preserve">1997 yılında katıldığı bir eylem nedeniyle “yasadışı İBDA-C Örgütü üyesi olduğu” suçlamasıyla 14 yaşındayken tutuklanan Gazeteci Yakup Köse, Bandırma (Balıkesir) Cezaevi’ndeyken </w:t>
      </w:r>
      <w:r w:rsidR="003C6B40" w:rsidRPr="003C6B40">
        <w:rPr>
          <w:rFonts w:ascii="Verdana" w:hAnsi="Verdana"/>
          <w:sz w:val="18"/>
          <w:szCs w:val="18"/>
        </w:rPr>
        <w:t>düzenlenen bir operasyonda “kolluk görevlilerine direndiği” suçlamasıyla verilen hapis cezasının onanması üzerine 15 Aralık 2014’te İstanbul’un Arnavutköy İlçesi’nde evine giderken gözaltına alındı.</w:t>
      </w:r>
    </w:p>
    <w:p w:rsidR="003C6B40" w:rsidRPr="00E35F62" w:rsidRDefault="0047388A" w:rsidP="00C904F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Mahkemeye sevk edilen Yakup Köse aldığı </w:t>
      </w:r>
      <w:r w:rsidR="00DD2C35">
        <w:rPr>
          <w:rFonts w:ascii="Verdana" w:hAnsi="Verdana"/>
          <w:sz w:val="18"/>
          <w:szCs w:val="18"/>
        </w:rPr>
        <w:t>6 yıl 8 aylık</w:t>
      </w:r>
      <w:r>
        <w:rPr>
          <w:rFonts w:ascii="Verdana" w:hAnsi="Verdana"/>
          <w:sz w:val="18"/>
          <w:szCs w:val="18"/>
        </w:rPr>
        <w:t xml:space="preserve"> hapis cezası nedeniyle tutuklanarak Metris T Tipi Cezaevi’ne gönderildi.</w:t>
      </w:r>
    </w:p>
    <w:p w:rsidR="002C2AD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(12/115</w:t>
      </w:r>
      <w:r w:rsidR="002C2AD1">
        <w:rPr>
          <w:rFonts w:ascii="Verdana" w:hAnsi="Verdana"/>
          <w:b/>
          <w:sz w:val="18"/>
          <w:szCs w:val="18"/>
        </w:rPr>
        <w:t>) Mahkûm Olan İHD Yöneticisi…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İnsan Hakları Derneği (</w:t>
      </w:r>
      <w:r w:rsidRPr="00E35F62">
        <w:rPr>
          <w:rFonts w:ascii="Verdana" w:hAnsi="Verdana"/>
          <w:sz w:val="18"/>
          <w:szCs w:val="18"/>
        </w:rPr>
        <w:t>İHD</w:t>
      </w:r>
      <w:r>
        <w:rPr>
          <w:rFonts w:ascii="Verdana" w:hAnsi="Verdana"/>
          <w:sz w:val="18"/>
          <w:szCs w:val="18"/>
        </w:rPr>
        <w:t>)</w:t>
      </w:r>
      <w:r w:rsidRPr="00E35F62">
        <w:rPr>
          <w:rFonts w:ascii="Verdana" w:hAnsi="Verdana"/>
          <w:sz w:val="18"/>
          <w:szCs w:val="18"/>
        </w:rPr>
        <w:t xml:space="preserve"> Siirt Şube</w:t>
      </w:r>
      <w:r>
        <w:rPr>
          <w:rFonts w:ascii="Verdana" w:hAnsi="Verdana"/>
          <w:sz w:val="18"/>
          <w:szCs w:val="18"/>
        </w:rPr>
        <w:t>si</w:t>
      </w:r>
      <w:r w:rsidRPr="00E35F62">
        <w:rPr>
          <w:rFonts w:ascii="Verdana" w:hAnsi="Verdana"/>
          <w:sz w:val="18"/>
          <w:szCs w:val="18"/>
        </w:rPr>
        <w:t xml:space="preserve"> yöneticisi</w:t>
      </w:r>
      <w:r>
        <w:rPr>
          <w:rFonts w:ascii="Verdana" w:hAnsi="Verdana"/>
          <w:sz w:val="18"/>
          <w:szCs w:val="18"/>
        </w:rPr>
        <w:t xml:space="preserve"> </w:t>
      </w:r>
      <w:r w:rsidRPr="00E35F62">
        <w:rPr>
          <w:rFonts w:ascii="Verdana" w:hAnsi="Verdana"/>
          <w:sz w:val="18"/>
          <w:szCs w:val="18"/>
        </w:rPr>
        <w:t xml:space="preserve">Abdullah Gürgen </w:t>
      </w:r>
      <w:r>
        <w:rPr>
          <w:rFonts w:ascii="Verdana" w:hAnsi="Verdana"/>
          <w:sz w:val="18"/>
          <w:szCs w:val="18"/>
        </w:rPr>
        <w:t xml:space="preserve">hakkında Mezopotamya Kültür Merkezi </w:t>
      </w:r>
      <w:r w:rsidRPr="00E35F62">
        <w:rPr>
          <w:rFonts w:ascii="Verdana" w:hAnsi="Verdana"/>
          <w:sz w:val="18"/>
          <w:szCs w:val="18"/>
        </w:rPr>
        <w:t xml:space="preserve">yöneticilik yaptığı </w:t>
      </w:r>
      <w:r>
        <w:rPr>
          <w:rFonts w:ascii="Verdana" w:hAnsi="Verdana"/>
          <w:sz w:val="18"/>
          <w:szCs w:val="18"/>
        </w:rPr>
        <w:t>dönemde açılan davanın karar duruşması 16 Aralık 2014’te görüldü.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Siirt 1. Asliye Ceza Mahkemesi’ndeki duruşmada hâkim, Abdullah Gürgen’in son savunmasını aldıktan sonra “yasadışı örgüt üyesi olduğu” ve “yasadışı örgüt propagandası yaptığı” suçlamalarından 8 yıl 6 ay hapis cezası verdi.</w:t>
      </w:r>
    </w:p>
    <w:p w:rsidR="002C2AD1" w:rsidRPr="00550817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(12/116) İzmir’de </w:t>
      </w:r>
      <w:r w:rsidRPr="00550817">
        <w:rPr>
          <w:rFonts w:ascii="Verdana" w:hAnsi="Verdana"/>
          <w:b/>
          <w:sz w:val="18"/>
          <w:szCs w:val="18"/>
        </w:rPr>
        <w:t>Yargılanan Kişi…</w:t>
      </w:r>
    </w:p>
    <w:p w:rsidR="002C2AD1" w:rsidRPr="00550817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0817">
        <w:rPr>
          <w:rFonts w:ascii="Verdana" w:hAnsi="Verdana"/>
          <w:sz w:val="18"/>
          <w:szCs w:val="18"/>
        </w:rPr>
        <w:t xml:space="preserve">30 Mart 2014’teki Yerel Seçimler dolayısıyla AKP tarafından 16 Mart 2014’te İzmir’de düzenlenen miting öncesinde Recep Tayyip Erdoğan’ın da bulunduğu konvoya “el hareketi yaptığı” gerekçesiyle hakkında dava açılan Filiz Akıncı’nın yargılanmasına </w:t>
      </w:r>
      <w:r>
        <w:rPr>
          <w:rFonts w:ascii="Verdana" w:hAnsi="Verdana"/>
          <w:sz w:val="18"/>
          <w:szCs w:val="18"/>
        </w:rPr>
        <w:t>16 Aralık 2014’te devam edildi</w:t>
      </w:r>
      <w:r w:rsidRPr="00550817">
        <w:rPr>
          <w:rFonts w:ascii="Verdana" w:hAnsi="Verdana"/>
          <w:sz w:val="18"/>
          <w:szCs w:val="18"/>
        </w:rPr>
        <w:t>.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0817">
        <w:rPr>
          <w:rFonts w:ascii="Verdana" w:hAnsi="Verdana"/>
          <w:sz w:val="18"/>
          <w:szCs w:val="18"/>
        </w:rPr>
        <w:t xml:space="preserve">“Kamu görevlisine görevinden dolayı hakaret ettiği” iddiasıyla TCK’nin 125. maddesi uyarınca hapis cezası istenen Filiz Akıncı’nın İzmir 41. Asliye Ceza Mahkemesi’nde görülen duruşmasında </w:t>
      </w:r>
      <w:r>
        <w:rPr>
          <w:rFonts w:ascii="Verdana" w:hAnsi="Verdana"/>
          <w:sz w:val="18"/>
          <w:szCs w:val="18"/>
        </w:rPr>
        <w:t>g</w:t>
      </w:r>
      <w:r w:rsidRPr="00E35F62">
        <w:rPr>
          <w:rFonts w:ascii="Verdana" w:hAnsi="Verdana"/>
          <w:sz w:val="18"/>
          <w:szCs w:val="18"/>
        </w:rPr>
        <w:t>örüntüleri inceleyen bilirkişi</w:t>
      </w:r>
      <w:r>
        <w:rPr>
          <w:rFonts w:ascii="Verdana" w:hAnsi="Verdana"/>
          <w:sz w:val="18"/>
          <w:szCs w:val="18"/>
        </w:rPr>
        <w:t>nin</w:t>
      </w:r>
      <w:r w:rsidRPr="00E35F62">
        <w:rPr>
          <w:rFonts w:ascii="Verdana" w:hAnsi="Verdana"/>
          <w:sz w:val="18"/>
          <w:szCs w:val="18"/>
        </w:rPr>
        <w:t xml:space="preserve"> elle hakaret tespit edemedi</w:t>
      </w:r>
      <w:r>
        <w:rPr>
          <w:rFonts w:ascii="Verdana" w:hAnsi="Verdana"/>
          <w:sz w:val="18"/>
          <w:szCs w:val="18"/>
        </w:rPr>
        <w:t xml:space="preserve">ğine yönelik raporu açıklayan hâkim, </w:t>
      </w:r>
      <w:r w:rsidRPr="00E35F62">
        <w:rPr>
          <w:rFonts w:ascii="Verdana" w:hAnsi="Verdana"/>
          <w:sz w:val="18"/>
          <w:szCs w:val="18"/>
        </w:rPr>
        <w:t xml:space="preserve">tanıkların dinlenmesinin vazgeçilmesine ve bilirkişi raporunun incelenmesine süre tanınması için </w:t>
      </w:r>
      <w:r>
        <w:rPr>
          <w:rFonts w:ascii="Verdana" w:hAnsi="Verdana"/>
          <w:sz w:val="18"/>
          <w:szCs w:val="18"/>
        </w:rPr>
        <w:t xml:space="preserve">duruşmayı </w:t>
      </w:r>
      <w:r w:rsidRPr="00E35F62">
        <w:rPr>
          <w:rFonts w:ascii="Verdana" w:hAnsi="Verdana"/>
          <w:sz w:val="18"/>
          <w:szCs w:val="18"/>
        </w:rPr>
        <w:t>10 Mart 2015</w:t>
      </w:r>
      <w:r>
        <w:rPr>
          <w:rFonts w:ascii="Verdana" w:hAnsi="Verdana"/>
          <w:sz w:val="18"/>
          <w:szCs w:val="18"/>
        </w:rPr>
        <w:t>’e erteledi.</w:t>
      </w:r>
    </w:p>
    <w:p w:rsidR="00BB38D4" w:rsidRPr="00BB38D4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(12/117</w:t>
      </w:r>
      <w:r w:rsidR="00BB38D4">
        <w:rPr>
          <w:rFonts w:ascii="Verdana" w:hAnsi="Verdana"/>
          <w:b/>
          <w:sz w:val="18"/>
          <w:szCs w:val="18"/>
        </w:rPr>
        <w:t xml:space="preserve">) </w:t>
      </w:r>
      <w:r w:rsidR="00BB38D4" w:rsidRPr="00BB38D4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BE0A6C" w:rsidRDefault="00BB38D4" w:rsidP="00BB38D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B38D4">
        <w:rPr>
          <w:rFonts w:ascii="Verdana" w:hAnsi="Verdana"/>
          <w:sz w:val="18"/>
          <w:szCs w:val="18"/>
        </w:rPr>
        <w:lastRenderedPageBreak/>
        <w:t xml:space="preserve">İstanbul’da Gezi Parkı eylemleri devam ederken Dolmabahçe’de bulunan Başbakanlık Çalışma Ofisi yakınındaki gösterilerde yer aldıkları iddiasıyla </w:t>
      </w:r>
      <w:r>
        <w:rPr>
          <w:rFonts w:ascii="Verdana" w:hAnsi="Verdana"/>
          <w:sz w:val="18"/>
          <w:szCs w:val="18"/>
        </w:rPr>
        <w:t xml:space="preserve">taraftar grubu Çarşı’nın üyelerinin de yer aldığı </w:t>
      </w:r>
      <w:r w:rsidRPr="00BB38D4">
        <w:rPr>
          <w:rFonts w:ascii="Verdana" w:hAnsi="Verdana"/>
          <w:sz w:val="18"/>
          <w:szCs w:val="18"/>
        </w:rPr>
        <w:t xml:space="preserve">35 kişi hakkında “hükümeti yıkmaya teşebbüs edildiği’ ve “Başbakanlık Çalışma Ofisi’nin ele geçirilmeye çalışıldığı” suçlamalarıyla </w:t>
      </w:r>
      <w:r w:rsidR="00BE0A6C">
        <w:rPr>
          <w:rFonts w:ascii="Verdana" w:hAnsi="Verdana"/>
          <w:sz w:val="18"/>
          <w:szCs w:val="18"/>
        </w:rPr>
        <w:t>açılan davaya 16 Aralık 2014’te başlandı.</w:t>
      </w:r>
    </w:p>
    <w:p w:rsidR="001A6525" w:rsidRDefault="00BE0A6C" w:rsidP="00BB38D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Çağlayan</w:t>
      </w:r>
      <w:r w:rsidR="00BB38D4" w:rsidRPr="00BB38D4">
        <w:rPr>
          <w:rFonts w:ascii="Verdana" w:hAnsi="Verdana"/>
          <w:sz w:val="18"/>
          <w:szCs w:val="18"/>
        </w:rPr>
        <w:t xml:space="preserve"> 13. Ağır Ceza Mahkemesi’nde </w:t>
      </w:r>
      <w:r>
        <w:rPr>
          <w:rFonts w:ascii="Verdana" w:hAnsi="Verdana"/>
          <w:sz w:val="18"/>
          <w:szCs w:val="18"/>
        </w:rPr>
        <w:t xml:space="preserve">haklarında </w:t>
      </w:r>
      <w:r w:rsidR="00BB38D4" w:rsidRPr="00BB38D4">
        <w:rPr>
          <w:rFonts w:ascii="Verdana" w:hAnsi="Verdana"/>
          <w:sz w:val="18"/>
          <w:szCs w:val="18"/>
        </w:rPr>
        <w:t>ağırlaştırılmış müebbet hapis cezası</w:t>
      </w:r>
      <w:r>
        <w:rPr>
          <w:rFonts w:ascii="Verdana" w:hAnsi="Verdana"/>
          <w:sz w:val="18"/>
          <w:szCs w:val="18"/>
        </w:rPr>
        <w:t xml:space="preserve"> istenen sanıkların kimlik tespitlerini yapan ve olay gününe dair ifadelerini alan mahkeme heyeti, </w:t>
      </w:r>
      <w:r w:rsidR="001A6525">
        <w:rPr>
          <w:rFonts w:ascii="Verdana" w:hAnsi="Verdana"/>
          <w:sz w:val="18"/>
          <w:szCs w:val="18"/>
        </w:rPr>
        <w:t>sanıklar hakkındaki yurtdışına çıkış yasağını kaldırdıktan ve sanıkları duruşmalardan vareste tuttuktan sonra dosyadaki eksikliklerin giderilmesi amacıyla duruşmayı 2 Nisan 2015’e erteledi.</w:t>
      </w:r>
    </w:p>
    <w:p w:rsidR="00D323FD" w:rsidRPr="00D323FD" w:rsidRDefault="00BB1A61" w:rsidP="00D323F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(12/118</w:t>
      </w:r>
      <w:r w:rsidR="00D323FD">
        <w:rPr>
          <w:rFonts w:ascii="Verdana" w:hAnsi="Verdana"/>
          <w:b/>
          <w:sz w:val="18"/>
          <w:szCs w:val="18"/>
        </w:rPr>
        <w:t xml:space="preserve">) </w:t>
      </w:r>
      <w:proofErr w:type="spellStart"/>
      <w:r w:rsidR="00D323FD" w:rsidRPr="00D323FD">
        <w:rPr>
          <w:rFonts w:ascii="Verdana" w:hAnsi="Verdana"/>
          <w:b/>
          <w:sz w:val="18"/>
          <w:szCs w:val="18"/>
        </w:rPr>
        <w:t>Kobanê</w:t>
      </w:r>
      <w:proofErr w:type="spellEnd"/>
      <w:r w:rsidR="00D323FD" w:rsidRPr="00D323FD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D323FD" w:rsidRDefault="00D323FD" w:rsidP="00E35F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D323FD">
        <w:rPr>
          <w:rFonts w:ascii="Verdana" w:hAnsi="Verdana"/>
          <w:sz w:val="18"/>
          <w:szCs w:val="18"/>
        </w:rPr>
        <w:t>Kobanê</w:t>
      </w:r>
      <w:proofErr w:type="spellEnd"/>
      <w:r w:rsidRPr="00D323FD">
        <w:rPr>
          <w:rFonts w:ascii="Verdana" w:hAnsi="Verdana"/>
          <w:sz w:val="18"/>
          <w:szCs w:val="18"/>
        </w:rPr>
        <w:t xml:space="preserve"> eylemlerine katılanlara yönelik operasyonlar</w:t>
      </w:r>
      <w:r>
        <w:rPr>
          <w:rFonts w:ascii="Verdana" w:hAnsi="Verdana"/>
          <w:sz w:val="18"/>
          <w:szCs w:val="18"/>
        </w:rPr>
        <w:t xml:space="preserve"> kapsamında Ağrı’nın Tutak İlçesinde gözaltına alınan </w:t>
      </w:r>
      <w:r w:rsidR="004C70C7" w:rsidRPr="00E35F62">
        <w:rPr>
          <w:rFonts w:ascii="Verdana" w:hAnsi="Verdana"/>
          <w:sz w:val="18"/>
          <w:szCs w:val="18"/>
        </w:rPr>
        <w:t xml:space="preserve">İlyas Bilici </w:t>
      </w:r>
      <w:r>
        <w:rPr>
          <w:rFonts w:ascii="Verdana" w:hAnsi="Verdana"/>
          <w:sz w:val="18"/>
          <w:szCs w:val="18"/>
        </w:rPr>
        <w:t>(29) yasadışı örgüt propagandası yaptığı” iddiasıyla 16 Aralık 2014’te tutuklandı.</w:t>
      </w:r>
    </w:p>
    <w:p w:rsidR="00BB1A61" w:rsidRDefault="00BB1A61" w:rsidP="00BB1A6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Derik</w:t>
      </w:r>
      <w:r w:rsidRPr="000115BC">
        <w:rPr>
          <w:rFonts w:ascii="Verdana" w:hAnsi="Verdana"/>
          <w:sz w:val="18"/>
          <w:szCs w:val="18"/>
        </w:rPr>
        <w:t xml:space="preserve"> İlçesi’nde 15 Aralık 2014’te ev baskını düzenleyen polis ekipleri</w:t>
      </w:r>
      <w:r>
        <w:rPr>
          <w:rFonts w:ascii="Verdana" w:hAnsi="Verdana"/>
          <w:sz w:val="18"/>
          <w:szCs w:val="18"/>
        </w:rPr>
        <w:t xml:space="preserve">nin gözaltına aldığı Mehmet </w:t>
      </w:r>
      <w:proofErr w:type="spellStart"/>
      <w:r>
        <w:rPr>
          <w:rFonts w:ascii="Verdana" w:hAnsi="Verdana"/>
          <w:sz w:val="18"/>
          <w:szCs w:val="18"/>
        </w:rPr>
        <w:t>Geyikoğlu</w:t>
      </w:r>
      <w:proofErr w:type="spellEnd"/>
      <w:r>
        <w:rPr>
          <w:rFonts w:ascii="Verdana" w:hAnsi="Verdana"/>
          <w:sz w:val="18"/>
          <w:szCs w:val="18"/>
        </w:rPr>
        <w:t xml:space="preserve"> aynı gün çıkarıldığı mahkeme tarafından “yasadışı örgüt üyesi olduğu” suçlamasıyla tutuklandı.</w:t>
      </w:r>
    </w:p>
    <w:p w:rsidR="007D4DD1" w:rsidRDefault="00BB1A61" w:rsidP="00BB1A6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(12/119</w:t>
      </w:r>
      <w:r w:rsidR="007D4DD1">
        <w:rPr>
          <w:rFonts w:ascii="Verdana" w:hAnsi="Verdana"/>
          <w:b/>
          <w:sz w:val="18"/>
          <w:szCs w:val="18"/>
        </w:rPr>
        <w:t>) Bursa’da İşçi Eylemine Müdahale…</w:t>
      </w:r>
    </w:p>
    <w:p w:rsidR="003C5E66" w:rsidRDefault="007D4DD1" w:rsidP="00E35F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Bursa’</w:t>
      </w:r>
      <w:r w:rsidR="003D479A" w:rsidRPr="00E35F62">
        <w:rPr>
          <w:rFonts w:ascii="Verdana" w:hAnsi="Verdana"/>
          <w:sz w:val="18"/>
          <w:szCs w:val="18"/>
        </w:rPr>
        <w:t xml:space="preserve">da işten çıkarılan arkadaşları için </w:t>
      </w:r>
      <w:r>
        <w:rPr>
          <w:rFonts w:ascii="Verdana" w:hAnsi="Verdana"/>
          <w:sz w:val="18"/>
          <w:szCs w:val="18"/>
        </w:rPr>
        <w:t xml:space="preserve">16 Aralık 2014’te </w:t>
      </w:r>
      <w:r w:rsidR="003C5E66">
        <w:rPr>
          <w:rFonts w:ascii="Verdana" w:hAnsi="Verdana"/>
          <w:sz w:val="18"/>
          <w:szCs w:val="18"/>
        </w:rPr>
        <w:t xml:space="preserve">fabrika önünde </w:t>
      </w:r>
      <w:r w:rsidR="003D479A" w:rsidRPr="00E35F62">
        <w:rPr>
          <w:rFonts w:ascii="Verdana" w:hAnsi="Verdana"/>
          <w:sz w:val="18"/>
          <w:szCs w:val="18"/>
        </w:rPr>
        <w:t xml:space="preserve">eylem yapan </w:t>
      </w:r>
      <w:r w:rsidR="003C5E66" w:rsidRPr="00E35F62">
        <w:rPr>
          <w:rFonts w:ascii="Verdana" w:hAnsi="Verdana"/>
          <w:sz w:val="18"/>
          <w:szCs w:val="18"/>
        </w:rPr>
        <w:t>Türkiye Tütün Müskirat Gıda ve Yardımcı İşçileri</w:t>
      </w:r>
      <w:r w:rsidR="003C5E66">
        <w:rPr>
          <w:rFonts w:ascii="Verdana" w:hAnsi="Verdana"/>
          <w:sz w:val="18"/>
          <w:szCs w:val="18"/>
        </w:rPr>
        <w:t xml:space="preserve"> (Tek Gıda-İş) Sendikası üyesi </w:t>
      </w:r>
      <w:r w:rsidR="003D479A" w:rsidRPr="00E35F62">
        <w:rPr>
          <w:rFonts w:ascii="Verdana" w:hAnsi="Verdana"/>
          <w:sz w:val="18"/>
          <w:szCs w:val="18"/>
        </w:rPr>
        <w:t>işçilere müdahale</w:t>
      </w:r>
      <w:r w:rsidR="003C5E66">
        <w:rPr>
          <w:rFonts w:ascii="Verdana" w:hAnsi="Verdana"/>
          <w:sz w:val="18"/>
          <w:szCs w:val="18"/>
        </w:rPr>
        <w:t xml:space="preserve"> eden polis ekipleri </w:t>
      </w:r>
      <w:r w:rsidR="00166972">
        <w:rPr>
          <w:rFonts w:ascii="Verdana" w:hAnsi="Verdana"/>
          <w:sz w:val="18"/>
          <w:szCs w:val="18"/>
        </w:rPr>
        <w:t>29</w:t>
      </w:r>
      <w:r w:rsidR="003C5E66">
        <w:rPr>
          <w:rFonts w:ascii="Verdana" w:hAnsi="Verdana"/>
          <w:sz w:val="18"/>
          <w:szCs w:val="18"/>
        </w:rPr>
        <w:t xml:space="preserve"> kişiyi gözaltına aldı.</w:t>
      </w:r>
    </w:p>
    <w:p w:rsidR="002C2AD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(12/120</w:t>
      </w:r>
      <w:r w:rsidR="002C2AD1">
        <w:rPr>
          <w:rFonts w:ascii="Verdana" w:hAnsi="Verdana"/>
          <w:b/>
          <w:sz w:val="18"/>
          <w:szCs w:val="18"/>
        </w:rPr>
        <w:t>) Mardin’de Ev Baskınları…</w:t>
      </w:r>
    </w:p>
    <w:p w:rsidR="002C2AD1" w:rsidRDefault="002C2AD1" w:rsidP="002C2AD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5F62">
        <w:rPr>
          <w:rFonts w:ascii="Verdana" w:hAnsi="Verdana"/>
          <w:sz w:val="18"/>
          <w:szCs w:val="18"/>
        </w:rPr>
        <w:t xml:space="preserve">Mardin’in </w:t>
      </w:r>
      <w:proofErr w:type="spellStart"/>
      <w:r w:rsidRPr="00E35F62">
        <w:rPr>
          <w:rFonts w:ascii="Verdana" w:hAnsi="Verdana"/>
          <w:sz w:val="18"/>
          <w:szCs w:val="18"/>
        </w:rPr>
        <w:t>Artuklu</w:t>
      </w:r>
      <w:proofErr w:type="spellEnd"/>
      <w:r w:rsidRPr="00E35F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İ</w:t>
      </w:r>
      <w:r w:rsidRPr="00E35F62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’nde 16 Aralık 2014’te ev baskınları düzenleyen özel harekât polisleri “çeşitli tarihlerde düzenlenen eylemlere katıldıkları” gerekçesiyle 2’si çocuk 6 kişiyi gözaltına aldı.</w:t>
      </w:r>
    </w:p>
    <w:p w:rsidR="00297C81" w:rsidRDefault="00BB1A61" w:rsidP="002C2AD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(12/121</w:t>
      </w:r>
      <w:r w:rsidR="00297C81">
        <w:rPr>
          <w:rFonts w:ascii="Verdana" w:hAnsi="Verdana"/>
          <w:b/>
          <w:sz w:val="18"/>
          <w:szCs w:val="18"/>
        </w:rPr>
        <w:t>) Ankara’da Gözaltına Alınan Kadınlar…</w:t>
      </w:r>
    </w:p>
    <w:p w:rsidR="00C62C08" w:rsidRDefault="00297C81" w:rsidP="00E35F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</w:t>
      </w:r>
      <w:r w:rsidR="002C6F37" w:rsidRPr="00E35F62">
        <w:rPr>
          <w:rFonts w:ascii="Verdana" w:hAnsi="Verdana"/>
          <w:sz w:val="18"/>
          <w:szCs w:val="18"/>
        </w:rPr>
        <w:t xml:space="preserve">’da </w:t>
      </w:r>
      <w:r>
        <w:rPr>
          <w:rFonts w:ascii="Verdana" w:hAnsi="Verdana"/>
          <w:sz w:val="18"/>
          <w:szCs w:val="18"/>
        </w:rPr>
        <w:t xml:space="preserve">10-15 Aralık 2014 tarihleri arasında polisin </w:t>
      </w:r>
      <w:r w:rsidR="002C6F37" w:rsidRPr="00E35F62">
        <w:rPr>
          <w:rFonts w:ascii="Verdana" w:hAnsi="Verdana"/>
          <w:sz w:val="18"/>
          <w:szCs w:val="18"/>
        </w:rPr>
        <w:t>Halkların Demokratik Partisi (HDP) ve</w:t>
      </w:r>
      <w:r>
        <w:rPr>
          <w:rFonts w:ascii="Verdana" w:hAnsi="Verdana"/>
          <w:sz w:val="18"/>
          <w:szCs w:val="18"/>
        </w:rPr>
        <w:t>ya</w:t>
      </w:r>
      <w:r w:rsidR="002C6F37" w:rsidRPr="00E35F62">
        <w:rPr>
          <w:rFonts w:ascii="Verdana" w:hAnsi="Verdana"/>
          <w:sz w:val="18"/>
          <w:szCs w:val="18"/>
        </w:rPr>
        <w:t xml:space="preserve"> Demokratik Bölgeler Partisi (DBP) üyesi </w:t>
      </w:r>
      <w:r w:rsidR="00C62C08">
        <w:rPr>
          <w:rFonts w:ascii="Verdana" w:hAnsi="Verdana"/>
          <w:sz w:val="18"/>
          <w:szCs w:val="18"/>
        </w:rPr>
        <w:t xml:space="preserve">7 kadını </w:t>
      </w:r>
      <w:r w:rsidR="002C6F37" w:rsidRPr="00E35F62">
        <w:rPr>
          <w:rFonts w:ascii="Verdana" w:hAnsi="Verdana"/>
          <w:sz w:val="18"/>
          <w:szCs w:val="18"/>
        </w:rPr>
        <w:t xml:space="preserve">özel yetkili mahkemelerin yargılama yaptığı dönemde açılan bir KCK soruşturması nedeniyle </w:t>
      </w:r>
      <w:r w:rsidR="00C62C08">
        <w:rPr>
          <w:rFonts w:ascii="Verdana" w:hAnsi="Verdana"/>
          <w:sz w:val="18"/>
          <w:szCs w:val="18"/>
        </w:rPr>
        <w:t xml:space="preserve">gözaltına alarak </w:t>
      </w:r>
      <w:r w:rsidR="002C6F37" w:rsidRPr="00E35F62">
        <w:rPr>
          <w:rFonts w:ascii="Verdana" w:hAnsi="Verdana"/>
          <w:sz w:val="18"/>
          <w:szCs w:val="18"/>
        </w:rPr>
        <w:t>ifadelerin</w:t>
      </w:r>
      <w:r w:rsidR="00C62C08">
        <w:rPr>
          <w:rFonts w:ascii="Verdana" w:hAnsi="Verdana"/>
          <w:sz w:val="18"/>
          <w:szCs w:val="18"/>
        </w:rPr>
        <w:t>i aldığı öğrenildi.</w:t>
      </w:r>
    </w:p>
    <w:p w:rsidR="00961AFC" w:rsidRDefault="00BB1A61" w:rsidP="00E35F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(12/122</w:t>
      </w:r>
      <w:r w:rsidR="00961AFC">
        <w:rPr>
          <w:rFonts w:ascii="Verdana" w:hAnsi="Verdana"/>
          <w:b/>
          <w:sz w:val="18"/>
          <w:szCs w:val="18"/>
        </w:rPr>
        <w:t>) Ankara’da Ev Baskınları…</w:t>
      </w:r>
    </w:p>
    <w:p w:rsidR="00F504D8" w:rsidRDefault="00961AFC" w:rsidP="00961AF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Ankara’nın Sincan İlçesi’nde ev baskınları düzenleyen polis ekiplerinin “</w:t>
      </w:r>
      <w:r w:rsidRPr="00961AFC">
        <w:rPr>
          <w:rFonts w:ascii="Verdana" w:hAnsi="Verdana"/>
          <w:sz w:val="18"/>
          <w:szCs w:val="18"/>
        </w:rPr>
        <w:t>PKK’nin 36. kuruluş yıldönümünü etkinliklerine katıldıkları</w:t>
      </w:r>
      <w:r>
        <w:rPr>
          <w:rFonts w:ascii="Verdana" w:hAnsi="Verdana"/>
          <w:sz w:val="18"/>
          <w:szCs w:val="18"/>
        </w:rPr>
        <w:t>”</w:t>
      </w:r>
      <w:r w:rsidRPr="00961AFC">
        <w:rPr>
          <w:rFonts w:ascii="Verdana" w:hAnsi="Verdana"/>
          <w:sz w:val="18"/>
          <w:szCs w:val="18"/>
        </w:rPr>
        <w:t xml:space="preserve"> gerekçesiyle gözaltına aldığı </w:t>
      </w:r>
      <w:r w:rsidR="00F504D8">
        <w:rPr>
          <w:rFonts w:ascii="Verdana" w:hAnsi="Verdana"/>
          <w:sz w:val="18"/>
          <w:szCs w:val="18"/>
        </w:rPr>
        <w:t>8 kişinin “yasadışı örgüt üyesi oldukları” suçlamasıyla tutuklandıkları 16 Aralık 2014’te öğrenildi.</w:t>
      </w:r>
    </w:p>
    <w:p w:rsidR="002E1327" w:rsidRDefault="00BB1A61" w:rsidP="00E35F62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(12/123</w:t>
      </w:r>
      <w:bookmarkStart w:id="0" w:name="_GoBack"/>
      <w:bookmarkEnd w:id="0"/>
      <w:r w:rsidR="001C5248">
        <w:rPr>
          <w:rFonts w:ascii="Verdana" w:hAnsi="Verdana"/>
          <w:b/>
          <w:sz w:val="18"/>
          <w:szCs w:val="18"/>
        </w:rPr>
        <w:t>) Şanl</w:t>
      </w:r>
      <w:r w:rsidR="002E1327">
        <w:rPr>
          <w:rFonts w:ascii="Verdana" w:hAnsi="Verdana"/>
          <w:b/>
          <w:sz w:val="18"/>
          <w:szCs w:val="18"/>
        </w:rPr>
        <w:t>ıurfa’da Gözaltına Alınan Kişiler…</w:t>
      </w:r>
    </w:p>
    <w:p w:rsidR="001C5248" w:rsidRDefault="002C6F37" w:rsidP="00E35F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E35F62">
        <w:rPr>
          <w:rFonts w:ascii="Verdana" w:hAnsi="Verdana"/>
          <w:sz w:val="18"/>
          <w:szCs w:val="18"/>
        </w:rPr>
        <w:t>Kobanê</w:t>
      </w:r>
      <w:r w:rsidR="007F476E">
        <w:rPr>
          <w:rFonts w:ascii="Verdana" w:hAnsi="Verdana"/>
          <w:sz w:val="18"/>
          <w:szCs w:val="18"/>
        </w:rPr>
        <w:t>’</w:t>
      </w:r>
      <w:r w:rsidR="000C43D3">
        <w:rPr>
          <w:rFonts w:ascii="Verdana" w:hAnsi="Verdana"/>
          <w:sz w:val="18"/>
          <w:szCs w:val="18"/>
        </w:rPr>
        <w:t>de</w:t>
      </w:r>
      <w:proofErr w:type="spellEnd"/>
      <w:r w:rsidR="000C43D3">
        <w:rPr>
          <w:rFonts w:ascii="Verdana" w:hAnsi="Verdana"/>
          <w:sz w:val="18"/>
          <w:szCs w:val="18"/>
        </w:rPr>
        <w:t xml:space="preserve"> </w:t>
      </w:r>
      <w:proofErr w:type="spellStart"/>
      <w:r w:rsidR="000C43D3">
        <w:rPr>
          <w:rFonts w:ascii="Verdana" w:hAnsi="Verdana"/>
          <w:sz w:val="18"/>
          <w:szCs w:val="18"/>
        </w:rPr>
        <w:t>I</w:t>
      </w:r>
      <w:r w:rsidR="007F476E">
        <w:rPr>
          <w:rFonts w:ascii="Verdana" w:hAnsi="Verdana"/>
          <w:sz w:val="18"/>
          <w:szCs w:val="18"/>
        </w:rPr>
        <w:t>ŞİD’in</w:t>
      </w:r>
      <w:proofErr w:type="spellEnd"/>
      <w:r w:rsidR="007F476E">
        <w:rPr>
          <w:rFonts w:ascii="Verdana" w:hAnsi="Verdana"/>
          <w:sz w:val="18"/>
          <w:szCs w:val="18"/>
        </w:rPr>
        <w:t xml:space="preserve"> saldırıları sonucu </w:t>
      </w:r>
      <w:r w:rsidRPr="00E35F62">
        <w:rPr>
          <w:rFonts w:ascii="Verdana" w:hAnsi="Verdana"/>
          <w:sz w:val="18"/>
          <w:szCs w:val="18"/>
        </w:rPr>
        <w:t xml:space="preserve">yaralanan ve </w:t>
      </w:r>
      <w:proofErr w:type="spellStart"/>
      <w:r w:rsidRPr="00E35F62">
        <w:rPr>
          <w:rFonts w:ascii="Verdana" w:hAnsi="Verdana"/>
          <w:sz w:val="18"/>
          <w:szCs w:val="18"/>
        </w:rPr>
        <w:t>Mürşitpınar</w:t>
      </w:r>
      <w:proofErr w:type="spellEnd"/>
      <w:r w:rsidRPr="00E35F62">
        <w:rPr>
          <w:rFonts w:ascii="Verdana" w:hAnsi="Verdana"/>
          <w:sz w:val="18"/>
          <w:szCs w:val="18"/>
        </w:rPr>
        <w:t xml:space="preserve"> Sınır Kapısı üzerinde resmi yollarla giriş yap</w:t>
      </w:r>
      <w:r w:rsidR="007F476E">
        <w:rPr>
          <w:rFonts w:ascii="Verdana" w:hAnsi="Verdana"/>
          <w:sz w:val="18"/>
          <w:szCs w:val="18"/>
        </w:rPr>
        <w:t xml:space="preserve">an </w:t>
      </w:r>
      <w:proofErr w:type="spellStart"/>
      <w:r w:rsidR="007F476E">
        <w:rPr>
          <w:rFonts w:ascii="Verdana" w:hAnsi="Verdana"/>
          <w:sz w:val="18"/>
          <w:szCs w:val="18"/>
        </w:rPr>
        <w:t>Rojavalı</w:t>
      </w:r>
      <w:proofErr w:type="spellEnd"/>
      <w:r w:rsidR="007F476E">
        <w:rPr>
          <w:rFonts w:ascii="Verdana" w:hAnsi="Verdana"/>
          <w:sz w:val="18"/>
          <w:szCs w:val="18"/>
        </w:rPr>
        <w:t xml:space="preserve"> 5 kişi ile 11 refakatçi </w:t>
      </w:r>
      <w:r w:rsidR="00F35458">
        <w:rPr>
          <w:rFonts w:ascii="Verdana" w:hAnsi="Verdana"/>
          <w:sz w:val="18"/>
          <w:szCs w:val="18"/>
        </w:rPr>
        <w:t>Şanlıurfa’da 16 Aralık 2014’te “makul şüphe” gerekçesiyle Terörle Mücad</w:t>
      </w:r>
      <w:r w:rsidR="00FC0A4B">
        <w:rPr>
          <w:rFonts w:ascii="Verdana" w:hAnsi="Verdana"/>
          <w:sz w:val="18"/>
          <w:szCs w:val="18"/>
        </w:rPr>
        <w:t>e</w:t>
      </w:r>
      <w:r w:rsidR="00F35458">
        <w:rPr>
          <w:rFonts w:ascii="Verdana" w:hAnsi="Verdana"/>
          <w:sz w:val="18"/>
          <w:szCs w:val="18"/>
        </w:rPr>
        <w:t>le Şubesi</w:t>
      </w:r>
      <w:r w:rsidR="001C5248">
        <w:rPr>
          <w:rFonts w:ascii="Verdana" w:hAnsi="Verdana"/>
          <w:sz w:val="18"/>
          <w:szCs w:val="18"/>
        </w:rPr>
        <w:t xml:space="preserve"> ekiplerince gözaltına alındı.</w:t>
      </w:r>
    </w:p>
    <w:p w:rsidR="00E779B4" w:rsidRPr="00E35F62" w:rsidRDefault="00E779B4" w:rsidP="00E35F62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sectPr w:rsidR="00E779B4" w:rsidRPr="00E3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D2"/>
    <w:rsid w:val="000115BC"/>
    <w:rsid w:val="00075D2F"/>
    <w:rsid w:val="000965D2"/>
    <w:rsid w:val="000C43D3"/>
    <w:rsid w:val="000D11CB"/>
    <w:rsid w:val="000D192C"/>
    <w:rsid w:val="001024D7"/>
    <w:rsid w:val="00166972"/>
    <w:rsid w:val="001A6525"/>
    <w:rsid w:val="001B6B00"/>
    <w:rsid w:val="001C1885"/>
    <w:rsid w:val="001C5248"/>
    <w:rsid w:val="001C6FD6"/>
    <w:rsid w:val="002229B8"/>
    <w:rsid w:val="0026464F"/>
    <w:rsid w:val="00284B5B"/>
    <w:rsid w:val="00297C81"/>
    <w:rsid w:val="002C2AD1"/>
    <w:rsid w:val="002C6F37"/>
    <w:rsid w:val="002E1327"/>
    <w:rsid w:val="00335951"/>
    <w:rsid w:val="003C5E66"/>
    <w:rsid w:val="003C6B40"/>
    <w:rsid w:val="003D479A"/>
    <w:rsid w:val="00421CD5"/>
    <w:rsid w:val="00452068"/>
    <w:rsid w:val="0047388A"/>
    <w:rsid w:val="004819C0"/>
    <w:rsid w:val="004C70C7"/>
    <w:rsid w:val="004E2B32"/>
    <w:rsid w:val="00550817"/>
    <w:rsid w:val="00557DA7"/>
    <w:rsid w:val="005718D4"/>
    <w:rsid w:val="005A5A41"/>
    <w:rsid w:val="00660B60"/>
    <w:rsid w:val="006B23EF"/>
    <w:rsid w:val="006F5E1E"/>
    <w:rsid w:val="0073278D"/>
    <w:rsid w:val="00781835"/>
    <w:rsid w:val="007902FB"/>
    <w:rsid w:val="007D4DD1"/>
    <w:rsid w:val="007F476E"/>
    <w:rsid w:val="008713EE"/>
    <w:rsid w:val="00961AFC"/>
    <w:rsid w:val="009B0756"/>
    <w:rsid w:val="00B670BB"/>
    <w:rsid w:val="00B81E23"/>
    <w:rsid w:val="00BB1A61"/>
    <w:rsid w:val="00BB38D4"/>
    <w:rsid w:val="00BB6F59"/>
    <w:rsid w:val="00BD3E8C"/>
    <w:rsid w:val="00BE0A6C"/>
    <w:rsid w:val="00BE58CD"/>
    <w:rsid w:val="00C2682D"/>
    <w:rsid w:val="00C467CB"/>
    <w:rsid w:val="00C62C08"/>
    <w:rsid w:val="00C904FB"/>
    <w:rsid w:val="00C91693"/>
    <w:rsid w:val="00D323FD"/>
    <w:rsid w:val="00DD2C35"/>
    <w:rsid w:val="00E35F62"/>
    <w:rsid w:val="00E779B4"/>
    <w:rsid w:val="00F34DD8"/>
    <w:rsid w:val="00F35458"/>
    <w:rsid w:val="00F504D8"/>
    <w:rsid w:val="00F739EA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EVREN</cp:lastModifiedBy>
  <cp:revision>3</cp:revision>
  <dcterms:created xsi:type="dcterms:W3CDTF">2014-12-17T07:32:00Z</dcterms:created>
  <dcterms:modified xsi:type="dcterms:W3CDTF">2014-12-17T10:09:00Z</dcterms:modified>
</cp:coreProperties>
</file>