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89484232"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866323"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 </w:t>
      </w:r>
      <w:r w:rsidRPr="00866323">
        <w:rPr>
          <w:rFonts w:ascii="Verdana" w:hAnsi="Verdana" w:cs="Tahoma"/>
          <w:b/>
          <w:sz w:val="18"/>
          <w:szCs w:val="18"/>
        </w:rPr>
        <w:t>Nisan 2015 Günlük İnsan Hakları Raporu</w:t>
      </w:r>
    </w:p>
    <w:p w:rsidR="00866323" w:rsidRDefault="00866323" w:rsidP="00866323">
      <w:pPr>
        <w:spacing w:after="120" w:line="300" w:lineRule="atLeast"/>
        <w:ind w:firstLine="709"/>
        <w:jc w:val="both"/>
        <w:rPr>
          <w:rFonts w:ascii="Verdana" w:hAnsi="Verdana"/>
          <w:b/>
          <w:sz w:val="18"/>
          <w:szCs w:val="18"/>
        </w:rPr>
      </w:pPr>
      <w:r>
        <w:rPr>
          <w:rFonts w:ascii="Verdana" w:hAnsi="Verdana"/>
          <w:b/>
          <w:sz w:val="18"/>
          <w:szCs w:val="18"/>
        </w:rPr>
        <w:t>(04/009) İstanbul’da Silahlı Saldırı ve Yargısız İnfaz…</w:t>
      </w:r>
    </w:p>
    <w:p w:rsidR="00866323" w:rsidRPr="000177FB" w:rsidRDefault="00866323" w:rsidP="00866323">
      <w:pPr>
        <w:spacing w:after="120" w:line="300" w:lineRule="atLeast"/>
        <w:ind w:firstLine="709"/>
        <w:jc w:val="both"/>
        <w:rPr>
          <w:rFonts w:ascii="Verdana" w:hAnsi="Verdana"/>
          <w:sz w:val="18"/>
          <w:szCs w:val="18"/>
        </w:rPr>
      </w:pPr>
      <w:r w:rsidRPr="000177FB">
        <w:rPr>
          <w:rFonts w:ascii="Verdana" w:hAnsi="Verdana"/>
          <w:sz w:val="18"/>
          <w:szCs w:val="18"/>
        </w:rPr>
        <w:t>İstanbul’da 1 Nisan 2015’te Vatan Caddesi’nde bulunan İl Emniyet Müdürlüğü’ne kimliği belirsiz kişi veya kişilerce silahlı saldırı düzenlendi. İddiaya göre önce binanın giriş kapısına önce bomba atan bir saldırgan daha sonra da nöbet kulübelerinin de olduğu giriş kapısına ateş açtı.</w:t>
      </w:r>
    </w:p>
    <w:p w:rsidR="00866323" w:rsidRPr="000177FB" w:rsidRDefault="00866323" w:rsidP="00866323">
      <w:pPr>
        <w:spacing w:after="120" w:line="300" w:lineRule="atLeast"/>
        <w:ind w:firstLine="709"/>
        <w:jc w:val="both"/>
        <w:rPr>
          <w:rFonts w:ascii="Verdana" w:hAnsi="Verdana"/>
          <w:sz w:val="18"/>
          <w:szCs w:val="18"/>
        </w:rPr>
      </w:pPr>
      <w:r w:rsidRPr="000177FB">
        <w:rPr>
          <w:rFonts w:ascii="Verdana" w:hAnsi="Verdana"/>
          <w:sz w:val="18"/>
          <w:szCs w:val="18"/>
        </w:rPr>
        <w:t>Nöbetçi polislerin karşılık vermesi sonucu çıkan çatışma sonunda saldırganlardan bir kadın vurularak öldürüldü. Çatışmada İhsan Merde ve Tayfun Demirtaş adlı polisler ile yoldan geçmekte olan bir sivil hafif yaralandı.</w:t>
      </w:r>
    </w:p>
    <w:p w:rsidR="00866323" w:rsidRPr="000177FB" w:rsidRDefault="00866323" w:rsidP="00866323">
      <w:pPr>
        <w:spacing w:after="120" w:line="300" w:lineRule="atLeast"/>
        <w:ind w:firstLine="709"/>
        <w:jc w:val="both"/>
        <w:rPr>
          <w:rFonts w:ascii="Verdana" w:hAnsi="Verdana"/>
          <w:sz w:val="18"/>
          <w:szCs w:val="18"/>
        </w:rPr>
      </w:pPr>
      <w:r w:rsidRPr="000177FB">
        <w:rPr>
          <w:rFonts w:ascii="Verdana" w:hAnsi="Verdana"/>
          <w:sz w:val="18"/>
          <w:szCs w:val="18"/>
        </w:rPr>
        <w:t xml:space="preserve">Yaralı halde kaçtığı belirtilen bir saldırganın yakalandığı ileri sürüldü. Öte yandan ölen kişinin </w:t>
      </w:r>
      <w:r>
        <w:rPr>
          <w:rFonts w:ascii="Verdana" w:hAnsi="Verdana"/>
          <w:sz w:val="18"/>
          <w:szCs w:val="18"/>
        </w:rPr>
        <w:t xml:space="preserve">yapılan parmak izi karşılaştırılması sonucu </w:t>
      </w:r>
      <w:r w:rsidRPr="000177FB">
        <w:rPr>
          <w:rFonts w:ascii="Verdana" w:hAnsi="Verdana"/>
          <w:sz w:val="18"/>
          <w:szCs w:val="18"/>
        </w:rPr>
        <w:t xml:space="preserve">Elif Sultan </w:t>
      </w:r>
      <w:proofErr w:type="spellStart"/>
      <w:r w:rsidRPr="000177FB">
        <w:rPr>
          <w:rFonts w:ascii="Verdana" w:hAnsi="Verdana"/>
          <w:sz w:val="18"/>
          <w:szCs w:val="18"/>
        </w:rPr>
        <w:t>Kalsen</w:t>
      </w:r>
      <w:proofErr w:type="spellEnd"/>
      <w:r w:rsidRPr="000177FB">
        <w:rPr>
          <w:rFonts w:ascii="Verdana" w:hAnsi="Verdana"/>
          <w:sz w:val="18"/>
          <w:szCs w:val="18"/>
        </w:rPr>
        <w:t xml:space="preserve"> olduğu iddia edilirken, görgü tanıklarının da saldırıyı 5 kişinin düzenlediğini ifade ettikleri öğrenildi.</w:t>
      </w:r>
    </w:p>
    <w:p w:rsidR="00866323" w:rsidRPr="000177FB" w:rsidRDefault="00866323" w:rsidP="00866323">
      <w:pPr>
        <w:spacing w:after="120" w:line="300" w:lineRule="atLeast"/>
        <w:ind w:firstLine="709"/>
        <w:jc w:val="both"/>
        <w:rPr>
          <w:rFonts w:ascii="Verdana" w:hAnsi="Verdana"/>
          <w:sz w:val="18"/>
          <w:szCs w:val="18"/>
        </w:rPr>
      </w:pPr>
      <w:r w:rsidRPr="000177FB">
        <w:rPr>
          <w:rFonts w:ascii="Verdana" w:hAnsi="Verdana"/>
          <w:sz w:val="18"/>
          <w:szCs w:val="18"/>
        </w:rPr>
        <w:t>Saldırıyı DHKP-C adlı örgüt üstlendi. Çatışma sonrasında ise polis ekiplerinin çevrede şüpheli gördüğü 26 kişiyi gözaltına aldığı bildirildi.</w:t>
      </w:r>
    </w:p>
    <w:p w:rsidR="00866323" w:rsidRPr="00FE156C" w:rsidRDefault="00866323" w:rsidP="00866323">
      <w:pPr>
        <w:spacing w:after="120" w:line="300" w:lineRule="atLeast"/>
        <w:ind w:firstLine="709"/>
        <w:jc w:val="both"/>
        <w:rPr>
          <w:rFonts w:ascii="Verdana" w:hAnsi="Verdana"/>
          <w:b/>
          <w:sz w:val="18"/>
          <w:szCs w:val="18"/>
        </w:rPr>
      </w:pPr>
      <w:r>
        <w:rPr>
          <w:rFonts w:ascii="Verdana" w:hAnsi="Verdana"/>
          <w:b/>
          <w:sz w:val="18"/>
          <w:szCs w:val="18"/>
        </w:rPr>
        <w:t xml:space="preserve">(04/010) </w:t>
      </w:r>
      <w:r w:rsidRPr="00FE156C">
        <w:rPr>
          <w:rFonts w:ascii="Verdana" w:hAnsi="Verdana"/>
          <w:b/>
          <w:sz w:val="18"/>
          <w:szCs w:val="18"/>
        </w:rPr>
        <w:t>Berkin Elvan’ı Vuran Polisi Övdüğü İçin Yargılanan Polis…</w:t>
      </w:r>
    </w:p>
    <w:p w:rsidR="00866323" w:rsidRPr="00FE156C" w:rsidRDefault="00866323" w:rsidP="00866323">
      <w:pPr>
        <w:spacing w:after="120" w:line="300" w:lineRule="atLeast"/>
        <w:ind w:firstLine="709"/>
        <w:jc w:val="both"/>
        <w:rPr>
          <w:rFonts w:ascii="Verdana" w:hAnsi="Verdana"/>
          <w:sz w:val="18"/>
          <w:szCs w:val="18"/>
        </w:rPr>
      </w:pPr>
      <w:r w:rsidRPr="00FE156C">
        <w:rPr>
          <w:rFonts w:ascii="Verdana" w:hAnsi="Verdana"/>
          <w:sz w:val="18"/>
          <w:szCs w:val="18"/>
        </w:rPr>
        <w:t xml:space="preserve">Gezi Parkı eylemleri döneminde polisin attığı gaz bombasının başına isabet etmesi sonucu tedavi gördüğü hastanede 11 Mart 2014’te yaşamını yitiren Berkin Elvan’ın cenazesinin kaldırıldığı gün </w:t>
      </w:r>
      <w:proofErr w:type="spellStart"/>
      <w:r w:rsidRPr="00FE156C">
        <w:rPr>
          <w:rFonts w:ascii="Verdana" w:hAnsi="Verdana"/>
          <w:sz w:val="18"/>
          <w:szCs w:val="18"/>
        </w:rPr>
        <w:t>facebook</w:t>
      </w:r>
      <w:proofErr w:type="spellEnd"/>
      <w:r w:rsidRPr="00FE156C">
        <w:rPr>
          <w:rFonts w:ascii="Verdana" w:hAnsi="Verdana"/>
          <w:sz w:val="18"/>
          <w:szCs w:val="18"/>
        </w:rPr>
        <w:t xml:space="preserve"> hesabına, “</w:t>
      </w:r>
      <w:proofErr w:type="gramStart"/>
      <w:r w:rsidRPr="00FE156C">
        <w:rPr>
          <w:rFonts w:ascii="Verdana" w:hAnsi="Verdana"/>
          <w:sz w:val="18"/>
          <w:szCs w:val="18"/>
        </w:rPr>
        <w:t>Lan</w:t>
      </w:r>
      <w:proofErr w:type="gramEnd"/>
      <w:r w:rsidRPr="00FE156C">
        <w:rPr>
          <w:rFonts w:ascii="Verdana" w:hAnsi="Verdana"/>
          <w:sz w:val="18"/>
          <w:szCs w:val="18"/>
        </w:rPr>
        <w:t xml:space="preserve"> siz kimsiniz. Neymiş, ekmek almaya gidiyormuş. Kafana sıkan çeviğin </w:t>
      </w:r>
      <w:r w:rsidRPr="00FE156C">
        <w:rPr>
          <w:rFonts w:ascii="Verdana" w:hAnsi="Verdana"/>
          <w:sz w:val="18"/>
          <w:szCs w:val="18"/>
        </w:rPr>
        <w:lastRenderedPageBreak/>
        <w:t>ellerinden öperim” yazan polis memuru Ufuk Çolak hakkında “suçu ve suçluyu övmek” suçundan açılan dava</w:t>
      </w:r>
      <w:r>
        <w:rPr>
          <w:rFonts w:ascii="Verdana" w:hAnsi="Verdana"/>
          <w:sz w:val="18"/>
          <w:szCs w:val="18"/>
        </w:rPr>
        <w:t xml:space="preserve"> 31 Mart 2015’te sonuçlandı</w:t>
      </w:r>
      <w:r w:rsidRPr="00FE156C">
        <w:rPr>
          <w:rFonts w:ascii="Verdana" w:hAnsi="Verdana"/>
          <w:sz w:val="18"/>
          <w:szCs w:val="18"/>
        </w:rPr>
        <w:t>.</w:t>
      </w:r>
    </w:p>
    <w:p w:rsidR="00866323" w:rsidRDefault="00866323" w:rsidP="00866323">
      <w:pPr>
        <w:spacing w:after="120" w:line="300" w:lineRule="atLeast"/>
        <w:ind w:firstLine="709"/>
        <w:jc w:val="both"/>
        <w:rPr>
          <w:rFonts w:ascii="Verdana" w:hAnsi="Verdana"/>
          <w:sz w:val="18"/>
          <w:szCs w:val="18"/>
        </w:rPr>
      </w:pPr>
      <w:r w:rsidRPr="00FE156C">
        <w:rPr>
          <w:rFonts w:ascii="Verdana" w:hAnsi="Verdana"/>
          <w:sz w:val="18"/>
          <w:szCs w:val="18"/>
        </w:rPr>
        <w:t>Çağlayan (İstanbul) 51. Asliye Ceza Mahkemesi’ndeki duruşma</w:t>
      </w:r>
      <w:r>
        <w:rPr>
          <w:rFonts w:ascii="Verdana" w:hAnsi="Verdana"/>
          <w:sz w:val="18"/>
          <w:szCs w:val="18"/>
        </w:rPr>
        <w:t>da hâkim, sanık polise Türk Ceza Kanunu’nun (TCK) 215. maddesi uyarınca verdiği 10 aylık hapis cezasını ertelediğini açıkladı.</w:t>
      </w:r>
    </w:p>
    <w:p w:rsidR="00866323" w:rsidRPr="00950954" w:rsidRDefault="00866323" w:rsidP="00866323">
      <w:pPr>
        <w:spacing w:after="120" w:line="300" w:lineRule="atLeast"/>
        <w:ind w:firstLine="709"/>
        <w:jc w:val="both"/>
        <w:rPr>
          <w:rFonts w:ascii="Verdana" w:hAnsi="Verdana"/>
          <w:b/>
          <w:sz w:val="18"/>
          <w:szCs w:val="18"/>
        </w:rPr>
      </w:pPr>
      <w:r>
        <w:rPr>
          <w:rFonts w:ascii="Verdana" w:hAnsi="Verdana"/>
          <w:b/>
          <w:sz w:val="18"/>
          <w:szCs w:val="18"/>
        </w:rPr>
        <w:t xml:space="preserve">(04/011) </w:t>
      </w:r>
      <w:r w:rsidRPr="00950954">
        <w:rPr>
          <w:rFonts w:ascii="Verdana" w:hAnsi="Verdana"/>
          <w:b/>
          <w:sz w:val="18"/>
          <w:szCs w:val="18"/>
        </w:rPr>
        <w:t>Abdullah Cömert Davası…</w:t>
      </w:r>
    </w:p>
    <w:p w:rsidR="00866323" w:rsidRPr="00950954" w:rsidRDefault="00866323" w:rsidP="00866323">
      <w:pPr>
        <w:spacing w:after="120" w:line="300" w:lineRule="atLeast"/>
        <w:ind w:firstLine="709"/>
        <w:jc w:val="both"/>
        <w:rPr>
          <w:rFonts w:ascii="Verdana" w:hAnsi="Verdana"/>
          <w:sz w:val="18"/>
          <w:szCs w:val="18"/>
        </w:rPr>
      </w:pPr>
      <w:r w:rsidRPr="00950954">
        <w:rPr>
          <w:rFonts w:ascii="Verdana" w:hAnsi="Verdana"/>
          <w:sz w:val="18"/>
          <w:szCs w:val="18"/>
        </w:rPr>
        <w:t xml:space="preserve">Gezi Parkı eylemleri devam ederken 3 Haziran 2013’te Hatay’da katıldığı eylemde yaşamını yitiren Abdullah Cömert’in (22) ölümüne neden olan gaz bombası fişeğini atan tutuksuz sanık polis memuru Ahmet Kuş’un (29) yargılanmasına dosyanın “güvenlik” gerekçesiyle gönderildiği Balıkesir 2. Ağır Ceza Mahkemesi’nde </w:t>
      </w:r>
      <w:r>
        <w:rPr>
          <w:rFonts w:ascii="Verdana" w:hAnsi="Verdana"/>
          <w:sz w:val="18"/>
          <w:szCs w:val="18"/>
        </w:rPr>
        <w:t>1 Nisan</w:t>
      </w:r>
      <w:r w:rsidRPr="00950954">
        <w:rPr>
          <w:rFonts w:ascii="Verdana" w:hAnsi="Verdana"/>
          <w:sz w:val="18"/>
          <w:szCs w:val="18"/>
        </w:rPr>
        <w:t xml:space="preserve"> 2015’te devam edildi.</w:t>
      </w:r>
    </w:p>
    <w:p w:rsidR="00866323" w:rsidRDefault="00866323" w:rsidP="00866323">
      <w:pPr>
        <w:spacing w:after="120" w:line="300" w:lineRule="atLeast"/>
        <w:ind w:firstLine="709"/>
        <w:jc w:val="both"/>
        <w:rPr>
          <w:rFonts w:ascii="Verdana" w:hAnsi="Verdana"/>
          <w:sz w:val="18"/>
          <w:szCs w:val="18"/>
        </w:rPr>
      </w:pPr>
      <w:r w:rsidRPr="00950954">
        <w:rPr>
          <w:rFonts w:ascii="Verdana" w:hAnsi="Verdana"/>
          <w:sz w:val="18"/>
          <w:szCs w:val="18"/>
        </w:rPr>
        <w:t>Duruşma</w:t>
      </w:r>
      <w:r>
        <w:rPr>
          <w:rFonts w:ascii="Verdana" w:hAnsi="Verdana"/>
          <w:sz w:val="18"/>
          <w:szCs w:val="18"/>
        </w:rPr>
        <w:t>nın görüldüğü sırada mahkeme başkanının talimatıyla, salona ve salonun yapıldığı kata Abdullah Cömert’in ailesinin ve avukatların haricinde kimse alınmadı.</w:t>
      </w:r>
    </w:p>
    <w:p w:rsidR="00866323" w:rsidRPr="00950954" w:rsidRDefault="00866323" w:rsidP="00866323">
      <w:pPr>
        <w:spacing w:after="120" w:line="300" w:lineRule="atLeast"/>
        <w:ind w:firstLine="709"/>
        <w:jc w:val="both"/>
        <w:rPr>
          <w:rFonts w:ascii="Verdana" w:hAnsi="Verdana"/>
          <w:sz w:val="18"/>
          <w:szCs w:val="18"/>
        </w:rPr>
      </w:pPr>
      <w:r>
        <w:rPr>
          <w:rFonts w:ascii="Verdana" w:hAnsi="Verdana"/>
          <w:sz w:val="18"/>
          <w:szCs w:val="18"/>
        </w:rPr>
        <w:t>Duruşmaya katılmayan sanığın i</w:t>
      </w:r>
      <w:r w:rsidRPr="00950954">
        <w:rPr>
          <w:rFonts w:ascii="Verdana" w:hAnsi="Verdana"/>
          <w:sz w:val="18"/>
          <w:szCs w:val="18"/>
        </w:rPr>
        <w:t xml:space="preserve">fadesini </w:t>
      </w:r>
      <w:r>
        <w:rPr>
          <w:rFonts w:ascii="Verdana" w:hAnsi="Verdana"/>
          <w:sz w:val="18"/>
          <w:szCs w:val="18"/>
        </w:rPr>
        <w:t xml:space="preserve">telekonferans yoluyla alan </w:t>
      </w:r>
      <w:r w:rsidRPr="00950954">
        <w:rPr>
          <w:rFonts w:ascii="Verdana" w:hAnsi="Verdana"/>
          <w:sz w:val="18"/>
          <w:szCs w:val="18"/>
        </w:rPr>
        <w:t xml:space="preserve">mahkeme heyeti, sanığın </w:t>
      </w:r>
      <w:r>
        <w:rPr>
          <w:rFonts w:ascii="Verdana" w:hAnsi="Verdana"/>
          <w:sz w:val="18"/>
          <w:szCs w:val="18"/>
        </w:rPr>
        <w:t xml:space="preserve">tutuklanma yönündeki </w:t>
      </w:r>
      <w:r w:rsidRPr="00950954">
        <w:rPr>
          <w:rFonts w:ascii="Verdana" w:hAnsi="Verdana"/>
          <w:sz w:val="18"/>
          <w:szCs w:val="18"/>
        </w:rPr>
        <w:t xml:space="preserve">talebi reddederek duruşmayı </w:t>
      </w:r>
      <w:r>
        <w:rPr>
          <w:rFonts w:ascii="Verdana" w:hAnsi="Verdana"/>
          <w:sz w:val="18"/>
          <w:szCs w:val="18"/>
        </w:rPr>
        <w:t>12 Haziran</w:t>
      </w:r>
      <w:r w:rsidRPr="00950954">
        <w:rPr>
          <w:rFonts w:ascii="Verdana" w:hAnsi="Verdana"/>
          <w:sz w:val="18"/>
          <w:szCs w:val="18"/>
        </w:rPr>
        <w:t xml:space="preserve"> 2015’e erteledi. </w:t>
      </w:r>
    </w:p>
    <w:p w:rsidR="00866323" w:rsidRPr="000E6D89" w:rsidRDefault="00866323" w:rsidP="00866323">
      <w:pPr>
        <w:spacing w:after="120" w:line="300" w:lineRule="atLeast"/>
        <w:ind w:firstLine="709"/>
        <w:jc w:val="both"/>
        <w:rPr>
          <w:rFonts w:ascii="Verdana" w:hAnsi="Verdana"/>
          <w:b/>
          <w:sz w:val="18"/>
          <w:szCs w:val="18"/>
        </w:rPr>
      </w:pPr>
      <w:r>
        <w:rPr>
          <w:rFonts w:ascii="Verdana" w:hAnsi="Verdana"/>
          <w:b/>
          <w:sz w:val="18"/>
          <w:szCs w:val="18"/>
        </w:rPr>
        <w:t xml:space="preserve">(04/012) </w:t>
      </w:r>
      <w:r w:rsidRPr="000E6D89">
        <w:rPr>
          <w:rFonts w:ascii="Verdana" w:hAnsi="Verdana"/>
          <w:b/>
          <w:sz w:val="18"/>
          <w:szCs w:val="18"/>
        </w:rPr>
        <w:t>Lice Katliamı ve Bahtiyar Aydın Cinayeti Davası…</w:t>
      </w:r>
    </w:p>
    <w:p w:rsidR="00866323" w:rsidRDefault="00866323" w:rsidP="00866323">
      <w:pPr>
        <w:spacing w:after="120" w:line="300" w:lineRule="atLeast"/>
        <w:ind w:firstLine="709"/>
        <w:jc w:val="both"/>
        <w:rPr>
          <w:rFonts w:ascii="Verdana" w:hAnsi="Verdana"/>
          <w:sz w:val="18"/>
          <w:szCs w:val="18"/>
        </w:rPr>
      </w:pPr>
      <w:r w:rsidRPr="000E6D89">
        <w:rPr>
          <w:rFonts w:ascii="Verdana" w:hAnsi="Verdana"/>
          <w:sz w:val="18"/>
          <w:szCs w:val="18"/>
        </w:rPr>
        <w:t>Diyarbakır’ın Lice İlçesi’nde 22 Ekim 1993’te çıkan ve 14 sivilin, bir askerin ve dönemin Jandarma Bölge Komutanı Tuğgeneral Bahtiyar Aydın’ın öldürülmesiyle ilgili olarak açılan dava</w:t>
      </w:r>
      <w:r>
        <w:rPr>
          <w:rFonts w:ascii="Verdana" w:hAnsi="Verdana"/>
          <w:sz w:val="18"/>
          <w:szCs w:val="18"/>
        </w:rPr>
        <w:t>ya</w:t>
      </w:r>
      <w:r w:rsidRPr="000E6D89">
        <w:rPr>
          <w:rFonts w:ascii="Verdana" w:hAnsi="Verdana"/>
          <w:sz w:val="18"/>
          <w:szCs w:val="18"/>
        </w:rPr>
        <w:t xml:space="preserve"> </w:t>
      </w:r>
      <w:r>
        <w:rPr>
          <w:rFonts w:ascii="Verdana" w:hAnsi="Verdana"/>
          <w:sz w:val="18"/>
          <w:szCs w:val="18"/>
        </w:rPr>
        <w:t xml:space="preserve">dosyanın “güvenlik” gerekçesiyle gönderildiği </w:t>
      </w:r>
      <w:r w:rsidRPr="000E6D89">
        <w:rPr>
          <w:rFonts w:ascii="Verdana" w:hAnsi="Verdana"/>
          <w:sz w:val="18"/>
          <w:szCs w:val="18"/>
        </w:rPr>
        <w:t>İzmir 1. Ağır Ceza Mahkemesi’n</w:t>
      </w:r>
      <w:r>
        <w:rPr>
          <w:rFonts w:ascii="Verdana" w:hAnsi="Verdana"/>
          <w:sz w:val="18"/>
          <w:szCs w:val="18"/>
        </w:rPr>
        <w:t>de 1 Nisan 2015’te yeniden başlandı.</w:t>
      </w:r>
    </w:p>
    <w:p w:rsidR="00866323" w:rsidRDefault="00866323" w:rsidP="00866323">
      <w:pPr>
        <w:spacing w:after="120" w:line="300" w:lineRule="atLeast"/>
        <w:ind w:firstLine="709"/>
        <w:jc w:val="both"/>
        <w:rPr>
          <w:rFonts w:ascii="Verdana" w:hAnsi="Verdana"/>
          <w:sz w:val="18"/>
          <w:szCs w:val="18"/>
        </w:rPr>
      </w:pPr>
      <w:r>
        <w:rPr>
          <w:rFonts w:ascii="Verdana" w:hAnsi="Verdana"/>
          <w:sz w:val="18"/>
          <w:szCs w:val="18"/>
        </w:rPr>
        <w:t>D</w:t>
      </w:r>
      <w:r w:rsidRPr="000E6D89">
        <w:rPr>
          <w:rFonts w:ascii="Verdana" w:hAnsi="Verdana"/>
          <w:sz w:val="18"/>
          <w:szCs w:val="18"/>
        </w:rPr>
        <w:t xml:space="preserve">önemin Diyarbakır Jandarma Alay Komutanı Emekli Albay Eşref Hatipoğlu ile Üsteğmen </w:t>
      </w:r>
      <w:proofErr w:type="spellStart"/>
      <w:r w:rsidRPr="000E6D89">
        <w:rPr>
          <w:rFonts w:ascii="Verdana" w:hAnsi="Verdana"/>
          <w:sz w:val="18"/>
          <w:szCs w:val="18"/>
        </w:rPr>
        <w:t>Tünay</w:t>
      </w:r>
      <w:proofErr w:type="spellEnd"/>
      <w:r w:rsidRPr="000E6D89">
        <w:rPr>
          <w:rFonts w:ascii="Verdana" w:hAnsi="Verdana"/>
          <w:sz w:val="18"/>
          <w:szCs w:val="18"/>
        </w:rPr>
        <w:t xml:space="preserve"> Yanardağ’ın </w:t>
      </w:r>
      <w:r>
        <w:rPr>
          <w:rFonts w:ascii="Verdana" w:hAnsi="Verdana"/>
          <w:sz w:val="18"/>
          <w:szCs w:val="18"/>
        </w:rPr>
        <w:t>sanık olarak yargılandığı davanın duruşmasında ifade veren tanıklar olay gününü anlattı.</w:t>
      </w:r>
    </w:p>
    <w:p w:rsidR="00866323" w:rsidRDefault="00866323" w:rsidP="00866323">
      <w:pPr>
        <w:spacing w:after="120" w:line="300" w:lineRule="atLeast"/>
        <w:ind w:firstLine="709"/>
        <w:jc w:val="both"/>
        <w:rPr>
          <w:rFonts w:ascii="Verdana" w:hAnsi="Verdana"/>
          <w:sz w:val="18"/>
          <w:szCs w:val="18"/>
        </w:rPr>
      </w:pPr>
      <w:r>
        <w:rPr>
          <w:rFonts w:ascii="Verdana" w:hAnsi="Verdana"/>
          <w:sz w:val="18"/>
          <w:szCs w:val="18"/>
        </w:rPr>
        <w:t>Sanıkların katılmadığı duruşma sonunda sanıkların tutuklanması yönündeki talebi reddeden mahkeme heyeti, keşif yapılması talebinin değerlendirilmesine karar vererek duruşmayı 1 Haziran 2015’e erteledi.</w:t>
      </w:r>
    </w:p>
    <w:p w:rsidR="00866323" w:rsidRPr="009E5329" w:rsidRDefault="00866323" w:rsidP="00866323">
      <w:pPr>
        <w:spacing w:after="120" w:line="300" w:lineRule="atLeast"/>
        <w:ind w:firstLine="709"/>
        <w:jc w:val="both"/>
        <w:rPr>
          <w:rFonts w:ascii="Verdana" w:hAnsi="Verdana"/>
          <w:b/>
          <w:sz w:val="18"/>
          <w:szCs w:val="18"/>
        </w:rPr>
      </w:pPr>
      <w:r>
        <w:rPr>
          <w:rFonts w:ascii="Verdana" w:hAnsi="Verdana"/>
          <w:b/>
          <w:sz w:val="18"/>
          <w:szCs w:val="18"/>
        </w:rPr>
        <w:t>(04/013</w:t>
      </w:r>
      <w:r w:rsidRPr="009E5329">
        <w:rPr>
          <w:rFonts w:ascii="Verdana" w:hAnsi="Verdana"/>
          <w:b/>
          <w:sz w:val="18"/>
          <w:szCs w:val="18"/>
        </w:rPr>
        <w:t>) İşçi Ölümleri</w:t>
      </w:r>
      <w:r w:rsidRPr="009E5329">
        <w:rPr>
          <w:rStyle w:val="DipnotBavurusu"/>
          <w:rFonts w:ascii="Verdana" w:hAnsi="Verdana"/>
          <w:b/>
          <w:sz w:val="18"/>
          <w:szCs w:val="18"/>
        </w:rPr>
        <w:footnoteReference w:id="5"/>
      </w:r>
      <w:r w:rsidRPr="009E5329">
        <w:rPr>
          <w:rFonts w:ascii="Verdana" w:hAnsi="Verdana"/>
          <w:b/>
          <w:sz w:val="18"/>
          <w:szCs w:val="18"/>
        </w:rPr>
        <w:t>…</w:t>
      </w:r>
    </w:p>
    <w:p w:rsidR="00866323" w:rsidRDefault="00866323" w:rsidP="00866323">
      <w:pPr>
        <w:spacing w:after="120" w:line="300" w:lineRule="atLeast"/>
        <w:ind w:firstLine="709"/>
        <w:jc w:val="both"/>
        <w:rPr>
          <w:rFonts w:ascii="Verdana" w:hAnsi="Verdana"/>
          <w:sz w:val="18"/>
          <w:szCs w:val="18"/>
        </w:rPr>
      </w:pPr>
      <w:r w:rsidRPr="00F312E3">
        <w:rPr>
          <w:rFonts w:ascii="Verdana" w:hAnsi="Verdana"/>
          <w:sz w:val="18"/>
          <w:szCs w:val="18"/>
        </w:rPr>
        <w:t xml:space="preserve">İşçi Sağlığı ve İş Güvenliği Meclisi </w:t>
      </w:r>
      <w:r>
        <w:rPr>
          <w:rFonts w:ascii="Verdana" w:hAnsi="Verdana"/>
          <w:sz w:val="18"/>
          <w:szCs w:val="18"/>
        </w:rPr>
        <w:t>2 Nisan 2015’te</w:t>
      </w:r>
      <w:r w:rsidRPr="00F312E3">
        <w:rPr>
          <w:rFonts w:ascii="Verdana" w:hAnsi="Verdana"/>
          <w:sz w:val="18"/>
          <w:szCs w:val="18"/>
        </w:rPr>
        <w:t xml:space="preserve">, </w:t>
      </w:r>
      <w:r>
        <w:rPr>
          <w:rFonts w:ascii="Verdana" w:hAnsi="Verdana"/>
          <w:sz w:val="18"/>
          <w:szCs w:val="18"/>
        </w:rPr>
        <w:t>Mart</w:t>
      </w:r>
      <w:r w:rsidRPr="00F312E3">
        <w:rPr>
          <w:rFonts w:ascii="Verdana" w:hAnsi="Verdana"/>
          <w:sz w:val="18"/>
          <w:szCs w:val="18"/>
        </w:rPr>
        <w:t xml:space="preserve"> ayı boyunca meydana gelen iş kazaları ve alın</w:t>
      </w:r>
      <w:r>
        <w:rPr>
          <w:rFonts w:ascii="Verdana" w:hAnsi="Verdana"/>
          <w:sz w:val="18"/>
          <w:szCs w:val="18"/>
        </w:rPr>
        <w:t xml:space="preserve">mayan önlemler nedeniyle en az 139 </w:t>
      </w:r>
      <w:r w:rsidRPr="00F312E3">
        <w:rPr>
          <w:rFonts w:ascii="Verdana" w:hAnsi="Verdana"/>
          <w:sz w:val="18"/>
          <w:szCs w:val="18"/>
        </w:rPr>
        <w:t>işçinin</w:t>
      </w:r>
      <w:r>
        <w:rPr>
          <w:rFonts w:ascii="Verdana" w:hAnsi="Verdana"/>
          <w:sz w:val="18"/>
          <w:szCs w:val="18"/>
        </w:rPr>
        <w:t xml:space="preserve">, </w:t>
      </w:r>
      <w:r w:rsidRPr="00336A7F">
        <w:rPr>
          <w:rFonts w:ascii="Verdana" w:hAnsi="Verdana"/>
          <w:sz w:val="18"/>
          <w:szCs w:val="18"/>
        </w:rPr>
        <w:t>yılın ilk üç ayında ise en az 351 işçi</w:t>
      </w:r>
      <w:r>
        <w:rPr>
          <w:rFonts w:ascii="Verdana" w:hAnsi="Verdana"/>
          <w:sz w:val="18"/>
          <w:szCs w:val="18"/>
        </w:rPr>
        <w:t xml:space="preserve">nin </w:t>
      </w:r>
      <w:r w:rsidRPr="00F312E3">
        <w:rPr>
          <w:rFonts w:ascii="Verdana" w:hAnsi="Verdana"/>
          <w:sz w:val="18"/>
          <w:szCs w:val="18"/>
        </w:rPr>
        <w:t>yaşamını yitirdiğini açıkladı.</w:t>
      </w:r>
    </w:p>
    <w:p w:rsidR="00866323" w:rsidRPr="00C41C75" w:rsidRDefault="00866323" w:rsidP="00866323">
      <w:pPr>
        <w:spacing w:after="120" w:line="300" w:lineRule="atLeast"/>
        <w:ind w:firstLine="709"/>
        <w:jc w:val="both"/>
        <w:rPr>
          <w:rFonts w:ascii="Verdana" w:hAnsi="Verdana"/>
          <w:b/>
          <w:sz w:val="18"/>
          <w:szCs w:val="18"/>
        </w:rPr>
      </w:pPr>
      <w:r>
        <w:rPr>
          <w:rFonts w:ascii="Verdana" w:hAnsi="Verdana"/>
          <w:b/>
          <w:sz w:val="18"/>
          <w:szCs w:val="18"/>
        </w:rPr>
        <w:t>(04/014</w:t>
      </w:r>
      <w:r w:rsidRPr="00C41C75">
        <w:rPr>
          <w:rFonts w:ascii="Verdana" w:hAnsi="Verdana"/>
          <w:b/>
          <w:sz w:val="18"/>
          <w:szCs w:val="18"/>
        </w:rPr>
        <w:t>) Yargılanan Belediye Başkanı…</w:t>
      </w:r>
    </w:p>
    <w:p w:rsidR="00866323" w:rsidRDefault="00866323" w:rsidP="00866323">
      <w:pPr>
        <w:spacing w:after="120" w:line="300" w:lineRule="atLeast"/>
        <w:ind w:firstLine="709"/>
        <w:jc w:val="both"/>
        <w:rPr>
          <w:rFonts w:ascii="Verdana" w:hAnsi="Verdana"/>
          <w:sz w:val="18"/>
          <w:szCs w:val="18"/>
        </w:rPr>
      </w:pPr>
      <w:r>
        <w:rPr>
          <w:rFonts w:ascii="Verdana" w:hAnsi="Verdana"/>
          <w:sz w:val="18"/>
          <w:szCs w:val="18"/>
        </w:rPr>
        <w:lastRenderedPageBreak/>
        <w:t xml:space="preserve">Ağrı’da 2014 yılındaki </w:t>
      </w:r>
      <w:proofErr w:type="spellStart"/>
      <w:r>
        <w:rPr>
          <w:rFonts w:ascii="Verdana" w:hAnsi="Verdana"/>
          <w:sz w:val="18"/>
          <w:szCs w:val="18"/>
        </w:rPr>
        <w:t>Newroz</w:t>
      </w:r>
      <w:proofErr w:type="spellEnd"/>
      <w:r>
        <w:rPr>
          <w:rFonts w:ascii="Verdana" w:hAnsi="Verdana"/>
          <w:sz w:val="18"/>
          <w:szCs w:val="18"/>
        </w:rPr>
        <w:t xml:space="preserve"> kutlamasında yaptığı konuşma nedeniyle hakkında “</w:t>
      </w:r>
      <w:r w:rsidRPr="00DE51C0">
        <w:rPr>
          <w:rFonts w:ascii="Verdana" w:hAnsi="Verdana"/>
          <w:sz w:val="18"/>
          <w:szCs w:val="18"/>
        </w:rPr>
        <w:t xml:space="preserve">Türk Milletini, </w:t>
      </w:r>
      <w:r>
        <w:rPr>
          <w:rFonts w:ascii="Verdana" w:hAnsi="Verdana"/>
          <w:sz w:val="18"/>
          <w:szCs w:val="18"/>
        </w:rPr>
        <w:t>Türkiye Cumhuriyeti Devletini, d</w:t>
      </w:r>
      <w:r w:rsidRPr="00DE51C0">
        <w:rPr>
          <w:rFonts w:ascii="Verdana" w:hAnsi="Verdana"/>
          <w:sz w:val="18"/>
          <w:szCs w:val="18"/>
        </w:rPr>
        <w:t>evletin kurum ve organlarını alenen</w:t>
      </w:r>
      <w:r>
        <w:rPr>
          <w:rFonts w:ascii="Verdana" w:hAnsi="Verdana"/>
          <w:sz w:val="18"/>
          <w:szCs w:val="18"/>
        </w:rPr>
        <w:t xml:space="preserve"> aşağılama” suçlamasını </w:t>
      </w:r>
      <w:r w:rsidRPr="00DE51C0">
        <w:rPr>
          <w:rFonts w:ascii="Verdana" w:hAnsi="Verdana"/>
          <w:sz w:val="18"/>
          <w:szCs w:val="18"/>
        </w:rPr>
        <w:t xml:space="preserve">düzenleyen </w:t>
      </w:r>
      <w:r>
        <w:rPr>
          <w:rFonts w:ascii="Verdana" w:hAnsi="Verdana"/>
          <w:sz w:val="18"/>
          <w:szCs w:val="18"/>
        </w:rPr>
        <w:t xml:space="preserve">Türk Ceza Kanunu’nun (TCK) </w:t>
      </w:r>
      <w:r w:rsidRPr="00DE51C0">
        <w:rPr>
          <w:rFonts w:ascii="Verdana" w:hAnsi="Verdana"/>
          <w:sz w:val="18"/>
          <w:szCs w:val="18"/>
        </w:rPr>
        <w:t>301. madde uyarınca</w:t>
      </w:r>
      <w:r>
        <w:rPr>
          <w:rFonts w:ascii="Verdana" w:hAnsi="Verdana"/>
          <w:sz w:val="18"/>
          <w:szCs w:val="18"/>
        </w:rPr>
        <w:t xml:space="preserve"> dava açılan </w:t>
      </w:r>
      <w:r w:rsidRPr="00DE51C0">
        <w:rPr>
          <w:rFonts w:ascii="Verdana" w:hAnsi="Verdana"/>
          <w:sz w:val="18"/>
          <w:szCs w:val="18"/>
        </w:rPr>
        <w:t xml:space="preserve">Ağrı Belediyesi Eş Başkanı Sırrı </w:t>
      </w:r>
      <w:proofErr w:type="spellStart"/>
      <w:r w:rsidRPr="00DE51C0">
        <w:rPr>
          <w:rFonts w:ascii="Verdana" w:hAnsi="Verdana"/>
          <w:sz w:val="18"/>
          <w:szCs w:val="18"/>
        </w:rPr>
        <w:t>Sakık</w:t>
      </w:r>
      <w:r>
        <w:rPr>
          <w:rFonts w:ascii="Verdana" w:hAnsi="Verdana"/>
          <w:sz w:val="18"/>
          <w:szCs w:val="18"/>
        </w:rPr>
        <w:t>’ın</w:t>
      </w:r>
      <w:proofErr w:type="spellEnd"/>
      <w:r>
        <w:rPr>
          <w:rFonts w:ascii="Verdana" w:hAnsi="Verdana"/>
          <w:sz w:val="18"/>
          <w:szCs w:val="18"/>
        </w:rPr>
        <w:t xml:space="preserve"> yargılanmasına 1 Nisan 2015’te devam edildi.</w:t>
      </w:r>
    </w:p>
    <w:p w:rsidR="00866323" w:rsidRDefault="00866323" w:rsidP="00866323">
      <w:pPr>
        <w:spacing w:after="120" w:line="300" w:lineRule="atLeast"/>
        <w:ind w:firstLine="709"/>
        <w:jc w:val="both"/>
        <w:rPr>
          <w:rFonts w:ascii="Verdana" w:hAnsi="Verdana"/>
          <w:sz w:val="18"/>
          <w:szCs w:val="18"/>
        </w:rPr>
      </w:pPr>
      <w:r>
        <w:rPr>
          <w:rFonts w:ascii="Verdana" w:hAnsi="Verdana"/>
          <w:sz w:val="18"/>
          <w:szCs w:val="18"/>
        </w:rPr>
        <w:t>Ağrı Ağır Ceza Mahkemesi’</w:t>
      </w:r>
      <w:r w:rsidRPr="00DE51C0">
        <w:rPr>
          <w:rFonts w:ascii="Verdana" w:hAnsi="Verdana"/>
          <w:sz w:val="18"/>
          <w:szCs w:val="18"/>
        </w:rPr>
        <w:t>nde</w:t>
      </w:r>
      <w:r>
        <w:rPr>
          <w:rFonts w:ascii="Verdana" w:hAnsi="Verdana"/>
          <w:sz w:val="18"/>
          <w:szCs w:val="18"/>
        </w:rPr>
        <w:t>ki duruşmada</w:t>
      </w:r>
      <w:r w:rsidRPr="00DE51C0">
        <w:rPr>
          <w:rFonts w:ascii="Verdana" w:hAnsi="Verdana"/>
          <w:sz w:val="18"/>
          <w:szCs w:val="18"/>
        </w:rPr>
        <w:t xml:space="preserve"> </w:t>
      </w:r>
      <w:r>
        <w:rPr>
          <w:rFonts w:ascii="Verdana" w:hAnsi="Verdana"/>
          <w:sz w:val="18"/>
          <w:szCs w:val="18"/>
        </w:rPr>
        <w:t>Sırrı</w:t>
      </w:r>
      <w:r w:rsidRPr="00DE51C0">
        <w:rPr>
          <w:rFonts w:ascii="Verdana" w:hAnsi="Verdana"/>
          <w:sz w:val="18"/>
          <w:szCs w:val="18"/>
        </w:rPr>
        <w:t xml:space="preserve"> </w:t>
      </w:r>
      <w:proofErr w:type="spellStart"/>
      <w:r w:rsidRPr="00DE51C0">
        <w:rPr>
          <w:rFonts w:ascii="Verdana" w:hAnsi="Verdana"/>
          <w:sz w:val="18"/>
          <w:szCs w:val="18"/>
        </w:rPr>
        <w:t>Sakık</w:t>
      </w:r>
      <w:r>
        <w:rPr>
          <w:rFonts w:ascii="Verdana" w:hAnsi="Verdana"/>
          <w:sz w:val="18"/>
          <w:szCs w:val="18"/>
        </w:rPr>
        <w:t>’ın</w:t>
      </w:r>
      <w:proofErr w:type="spellEnd"/>
      <w:r>
        <w:rPr>
          <w:rFonts w:ascii="Verdana" w:hAnsi="Verdana"/>
          <w:sz w:val="18"/>
          <w:szCs w:val="18"/>
        </w:rPr>
        <w:t xml:space="preserve"> savunmasını alan mahkeme heyeti, duruşmayı 22 Mayıs 2015’e erteledi.</w:t>
      </w:r>
    </w:p>
    <w:p w:rsidR="00866323" w:rsidRDefault="00866323" w:rsidP="00866323">
      <w:pPr>
        <w:spacing w:after="120" w:line="300" w:lineRule="atLeast"/>
        <w:ind w:firstLine="709"/>
        <w:jc w:val="both"/>
        <w:rPr>
          <w:rFonts w:ascii="Verdana" w:hAnsi="Verdana"/>
          <w:b/>
          <w:sz w:val="18"/>
          <w:szCs w:val="18"/>
        </w:rPr>
      </w:pPr>
      <w:r>
        <w:rPr>
          <w:rFonts w:ascii="Verdana" w:hAnsi="Verdana"/>
          <w:b/>
          <w:sz w:val="18"/>
          <w:szCs w:val="18"/>
        </w:rPr>
        <w:t>(04/015) Cenaze Töreninde Akreditasyon Uygulaması…</w:t>
      </w:r>
    </w:p>
    <w:p w:rsidR="00866323" w:rsidRPr="00F93200" w:rsidRDefault="00866323" w:rsidP="00866323">
      <w:pPr>
        <w:spacing w:after="120" w:line="300" w:lineRule="atLeast"/>
        <w:ind w:firstLine="709"/>
        <w:jc w:val="both"/>
        <w:rPr>
          <w:rFonts w:ascii="Verdana" w:hAnsi="Verdana"/>
          <w:sz w:val="18"/>
          <w:szCs w:val="18"/>
        </w:rPr>
      </w:pPr>
      <w:r w:rsidRPr="00F93200">
        <w:rPr>
          <w:rFonts w:ascii="Verdana" w:hAnsi="Verdana"/>
          <w:sz w:val="18"/>
          <w:szCs w:val="18"/>
        </w:rPr>
        <w:t>İstanbul’da 31 Mart 2015’te Çağlayan Adliyesi’ndeki odasında DHKP-C militanı 2 kişi tarafından rehin alındıktan sonra yapılan operasyon esnasında ölen savcı Mehmet Selim Kiraz için 1 Nisan 2015’te düzenlenen cenaze töreninde basın yayın çalışanlarına akreditasyon uygulandı.</w:t>
      </w:r>
    </w:p>
    <w:p w:rsidR="00866323" w:rsidRPr="003D0DF0" w:rsidRDefault="00866323" w:rsidP="00866323">
      <w:pPr>
        <w:spacing w:after="120" w:line="300" w:lineRule="atLeast"/>
        <w:ind w:firstLine="709"/>
        <w:jc w:val="both"/>
        <w:rPr>
          <w:rFonts w:ascii="Verdana" w:hAnsi="Verdana"/>
          <w:sz w:val="18"/>
          <w:szCs w:val="18"/>
        </w:rPr>
      </w:pPr>
      <w:r w:rsidRPr="003D0DF0">
        <w:rPr>
          <w:rFonts w:ascii="Verdana" w:hAnsi="Verdana"/>
          <w:sz w:val="18"/>
          <w:szCs w:val="18"/>
        </w:rPr>
        <w:t>Başbakan Ahmet Davutoğlu’nun talimatıyla yapıldığı öğrenilen akreditasyonla Zaman, Hürriyet, Sözcü, Cumhuriyet, Milat, Taraf gazeteleri ve Samanyolu TV, Bugün TV, Cihan Haber Ajansı, Doğan Haber Ajansı, CNN Türk ve İMC TV temsilcileri tören alanına alınmadı.</w:t>
      </w:r>
    </w:p>
    <w:p w:rsidR="00866323" w:rsidRPr="00FE156C" w:rsidRDefault="00866323" w:rsidP="00866323">
      <w:pPr>
        <w:spacing w:after="120" w:line="300" w:lineRule="atLeast"/>
        <w:ind w:firstLine="709"/>
        <w:jc w:val="both"/>
        <w:rPr>
          <w:rFonts w:ascii="Verdana" w:hAnsi="Verdana"/>
          <w:b/>
          <w:sz w:val="18"/>
          <w:szCs w:val="18"/>
        </w:rPr>
      </w:pPr>
      <w:r>
        <w:rPr>
          <w:rFonts w:ascii="Verdana" w:hAnsi="Verdana"/>
          <w:b/>
          <w:sz w:val="18"/>
          <w:szCs w:val="18"/>
        </w:rPr>
        <w:t xml:space="preserve">(04/016) </w:t>
      </w:r>
      <w:r w:rsidRPr="00FE156C">
        <w:rPr>
          <w:rFonts w:ascii="Verdana" w:hAnsi="Verdana"/>
          <w:b/>
          <w:sz w:val="18"/>
          <w:szCs w:val="18"/>
        </w:rPr>
        <w:t>İstanbul’daki Savcının Rehin Alınması Eylemi Sonrasında Düzenlenen Operasyonlar, Gözaltına Alınan Kişiler…</w:t>
      </w:r>
    </w:p>
    <w:p w:rsidR="00866323" w:rsidRDefault="00866323" w:rsidP="00866323">
      <w:pPr>
        <w:spacing w:after="120" w:line="300" w:lineRule="atLeast"/>
        <w:ind w:firstLine="709"/>
        <w:jc w:val="both"/>
        <w:rPr>
          <w:rFonts w:ascii="Verdana" w:hAnsi="Verdana"/>
          <w:sz w:val="18"/>
          <w:szCs w:val="18"/>
        </w:rPr>
      </w:pPr>
      <w:r w:rsidRPr="00FE156C">
        <w:rPr>
          <w:rFonts w:ascii="Verdana" w:hAnsi="Verdana"/>
          <w:sz w:val="18"/>
          <w:szCs w:val="18"/>
        </w:rPr>
        <w:t xml:space="preserve">DHKP-C militanın 2 kişinin ve Savcı Mehmet Selim Kiraz’ın öldürülmesiyle sonuçlanan Çağlayan Adliyesi’ndeki eylemin ardından Şafak Yayla ve Bahtiyar Doğruyol adlı militanların cenazelerini almak için </w:t>
      </w:r>
      <w:r>
        <w:rPr>
          <w:rFonts w:ascii="Verdana" w:hAnsi="Verdana"/>
          <w:sz w:val="18"/>
          <w:szCs w:val="18"/>
        </w:rPr>
        <w:t xml:space="preserve">1 Nisan 2015’te </w:t>
      </w:r>
      <w:r w:rsidRPr="00FE156C">
        <w:rPr>
          <w:rFonts w:ascii="Verdana" w:hAnsi="Verdana"/>
          <w:sz w:val="18"/>
          <w:szCs w:val="18"/>
        </w:rPr>
        <w:t xml:space="preserve">Adlî Tıp Kurumu önünde </w:t>
      </w:r>
      <w:r>
        <w:rPr>
          <w:rFonts w:ascii="Verdana" w:hAnsi="Verdana"/>
          <w:sz w:val="18"/>
          <w:szCs w:val="18"/>
        </w:rPr>
        <w:t>bekleyen gruba gün boyunca 7 kez saldıran polis ekipleri toplam 38 kişiyi gözaltına aldı.</w:t>
      </w:r>
    </w:p>
    <w:p w:rsidR="00866323" w:rsidRPr="00FE156C" w:rsidRDefault="00866323" w:rsidP="00866323">
      <w:pPr>
        <w:spacing w:after="120" w:line="300" w:lineRule="atLeast"/>
        <w:ind w:firstLine="709"/>
        <w:jc w:val="both"/>
        <w:rPr>
          <w:rFonts w:ascii="Verdana" w:hAnsi="Verdana"/>
          <w:sz w:val="18"/>
          <w:szCs w:val="18"/>
        </w:rPr>
      </w:pPr>
      <w:r w:rsidRPr="00FE156C">
        <w:rPr>
          <w:rFonts w:ascii="Verdana" w:hAnsi="Verdana"/>
          <w:sz w:val="18"/>
          <w:szCs w:val="18"/>
        </w:rPr>
        <w:t xml:space="preserve">Benzer eylemler olabileceği iddiasıyla </w:t>
      </w:r>
      <w:r>
        <w:rPr>
          <w:rFonts w:ascii="Verdana" w:hAnsi="Verdana"/>
          <w:sz w:val="18"/>
          <w:szCs w:val="18"/>
        </w:rPr>
        <w:t xml:space="preserve">İzmir’de </w:t>
      </w:r>
      <w:r w:rsidRPr="00FE156C">
        <w:rPr>
          <w:rFonts w:ascii="Verdana" w:hAnsi="Verdana"/>
          <w:sz w:val="18"/>
          <w:szCs w:val="18"/>
        </w:rPr>
        <w:t xml:space="preserve">1 Nisan 2015’te ev baskınları düzenleyen Terörle Mücadele Şubesi’ne bağlı polis ekiplerinin </w:t>
      </w:r>
      <w:r>
        <w:rPr>
          <w:rFonts w:ascii="Verdana" w:hAnsi="Verdana"/>
          <w:sz w:val="18"/>
          <w:szCs w:val="18"/>
        </w:rPr>
        <w:t>5</w:t>
      </w:r>
      <w:r w:rsidRPr="00FE156C">
        <w:rPr>
          <w:rFonts w:ascii="Verdana" w:hAnsi="Verdana"/>
          <w:sz w:val="18"/>
          <w:szCs w:val="18"/>
        </w:rPr>
        <w:t xml:space="preserve"> kişiyi gözaltına aldığı öğrenildi. </w:t>
      </w:r>
    </w:p>
    <w:p w:rsidR="00866323" w:rsidRDefault="00866323" w:rsidP="00866323">
      <w:pPr>
        <w:spacing w:after="120" w:line="300" w:lineRule="atLeast"/>
        <w:ind w:firstLine="709"/>
        <w:jc w:val="both"/>
        <w:rPr>
          <w:rFonts w:ascii="Verdana" w:hAnsi="Verdana"/>
          <w:b/>
          <w:sz w:val="18"/>
          <w:szCs w:val="18"/>
        </w:rPr>
      </w:pPr>
      <w:r>
        <w:rPr>
          <w:rFonts w:ascii="Verdana" w:hAnsi="Verdana"/>
          <w:b/>
          <w:sz w:val="18"/>
          <w:szCs w:val="18"/>
        </w:rPr>
        <w:t>(04/017) İstanbul’da Gözaltına Alınan Öğrenciler…</w:t>
      </w:r>
    </w:p>
    <w:p w:rsidR="00866323" w:rsidRDefault="00866323" w:rsidP="00866323">
      <w:pPr>
        <w:spacing w:after="120" w:line="300" w:lineRule="atLeast"/>
        <w:ind w:firstLine="709"/>
        <w:jc w:val="both"/>
        <w:rPr>
          <w:rFonts w:ascii="Verdana" w:hAnsi="Verdana"/>
          <w:sz w:val="18"/>
          <w:szCs w:val="18"/>
        </w:rPr>
      </w:pPr>
      <w:r>
        <w:rPr>
          <w:rFonts w:ascii="Verdana" w:hAnsi="Verdana"/>
          <w:sz w:val="18"/>
          <w:szCs w:val="18"/>
        </w:rPr>
        <w:t>İstanbul Üniversitesi’ne 1 Nisan 2015’te baskın düzenleyen polis ekipleri, Çağlayan Adliyesi’ndeki operasyonda öldürülen Şafak Yayla adına öğrencisi olduğu Hukuk Fakültesi’ne afiş astıkları gerekçesiyle toplam 38 öğrenciyi gözaltına aldı. Gözaltına alınan öğrencilere ters kelepçe takıldığı ve saatlerce boş bir alanda yüz üstü yatırılarak bekletildiği öğrenildi.</w:t>
      </w:r>
    </w:p>
    <w:p w:rsidR="00866323" w:rsidRPr="004F5CF9" w:rsidRDefault="00866323" w:rsidP="00866323">
      <w:pPr>
        <w:spacing w:after="120" w:line="300" w:lineRule="atLeast"/>
        <w:ind w:firstLine="709"/>
        <w:jc w:val="both"/>
        <w:rPr>
          <w:rFonts w:ascii="Verdana" w:hAnsi="Verdana"/>
          <w:b/>
          <w:sz w:val="18"/>
          <w:szCs w:val="18"/>
        </w:rPr>
      </w:pPr>
      <w:r>
        <w:rPr>
          <w:rFonts w:ascii="Verdana" w:hAnsi="Verdana"/>
          <w:b/>
          <w:sz w:val="18"/>
          <w:szCs w:val="18"/>
        </w:rPr>
        <w:t xml:space="preserve">(04/018) İstanbul’da </w:t>
      </w:r>
      <w:r w:rsidRPr="004F5CF9">
        <w:rPr>
          <w:rFonts w:ascii="Verdana" w:hAnsi="Verdana"/>
          <w:b/>
          <w:sz w:val="18"/>
          <w:szCs w:val="18"/>
        </w:rPr>
        <w:t>Gözaltına Alınan Kişiler…</w:t>
      </w:r>
    </w:p>
    <w:p w:rsidR="00866323" w:rsidRDefault="00866323" w:rsidP="00866323">
      <w:pPr>
        <w:spacing w:after="120" w:line="300" w:lineRule="atLeast"/>
        <w:ind w:firstLine="709"/>
        <w:jc w:val="both"/>
        <w:rPr>
          <w:rFonts w:ascii="Verdana" w:hAnsi="Verdana"/>
          <w:sz w:val="18"/>
          <w:szCs w:val="18"/>
        </w:rPr>
      </w:pPr>
      <w:r w:rsidRPr="004F5CF9">
        <w:rPr>
          <w:rFonts w:ascii="Verdana" w:hAnsi="Verdana"/>
          <w:sz w:val="18"/>
          <w:szCs w:val="18"/>
        </w:rPr>
        <w:t xml:space="preserve">Halkevlerinin </w:t>
      </w:r>
      <w:r>
        <w:rPr>
          <w:rFonts w:ascii="Verdana" w:hAnsi="Verdana"/>
          <w:sz w:val="18"/>
          <w:szCs w:val="18"/>
        </w:rPr>
        <w:t xml:space="preserve">“Yürü Üstüne </w:t>
      </w:r>
      <w:proofErr w:type="spellStart"/>
      <w:r>
        <w:rPr>
          <w:rFonts w:ascii="Verdana" w:hAnsi="Verdana"/>
          <w:sz w:val="18"/>
          <w:szCs w:val="18"/>
        </w:rPr>
        <w:t>Üstüne</w:t>
      </w:r>
      <w:proofErr w:type="spellEnd"/>
      <w:r>
        <w:rPr>
          <w:rFonts w:ascii="Verdana" w:hAnsi="Verdana"/>
          <w:sz w:val="18"/>
          <w:szCs w:val="18"/>
        </w:rPr>
        <w:t>” adını verdiği kampanyası kapsamında Ankara’da</w:t>
      </w:r>
      <w:r w:rsidRPr="004F5CF9">
        <w:rPr>
          <w:rFonts w:ascii="Verdana" w:hAnsi="Verdana"/>
          <w:sz w:val="18"/>
          <w:szCs w:val="18"/>
        </w:rPr>
        <w:t xml:space="preserve"> 12 Nisan 2015’te yapacağı miting için </w:t>
      </w:r>
      <w:r>
        <w:rPr>
          <w:rFonts w:ascii="Verdana" w:hAnsi="Verdana"/>
          <w:sz w:val="18"/>
          <w:szCs w:val="18"/>
        </w:rPr>
        <w:t xml:space="preserve">İstanbul’un Sarıgazi İlçesi’nde 1 Nisan </w:t>
      </w:r>
      <w:r w:rsidRPr="004F5CF9">
        <w:rPr>
          <w:rFonts w:ascii="Verdana" w:hAnsi="Verdana"/>
          <w:sz w:val="18"/>
          <w:szCs w:val="18"/>
        </w:rPr>
        <w:t xml:space="preserve">2015’te </w:t>
      </w:r>
      <w:r>
        <w:rPr>
          <w:rFonts w:ascii="Verdana" w:hAnsi="Verdana"/>
          <w:sz w:val="18"/>
          <w:szCs w:val="18"/>
        </w:rPr>
        <w:t xml:space="preserve">pankart asan </w:t>
      </w:r>
      <w:r w:rsidRPr="004F5CF9">
        <w:rPr>
          <w:rFonts w:ascii="Verdana" w:hAnsi="Verdana"/>
          <w:sz w:val="18"/>
          <w:szCs w:val="18"/>
        </w:rPr>
        <w:t>Halkevleri üye</w:t>
      </w:r>
      <w:r>
        <w:rPr>
          <w:rFonts w:ascii="Verdana" w:hAnsi="Verdana"/>
          <w:sz w:val="18"/>
          <w:szCs w:val="18"/>
        </w:rPr>
        <w:t>lerine ve civarda bulunanlara gaz bombalarıyla saldıran polis ekipleri 17 kişiyi gözaltına aldı.</w:t>
      </w:r>
    </w:p>
    <w:p w:rsidR="00866323" w:rsidRDefault="00866323" w:rsidP="00866323">
      <w:pPr>
        <w:spacing w:after="120" w:line="300" w:lineRule="atLeast"/>
        <w:ind w:firstLine="709"/>
        <w:jc w:val="both"/>
        <w:rPr>
          <w:rFonts w:ascii="Verdana" w:hAnsi="Verdana"/>
          <w:b/>
          <w:sz w:val="18"/>
          <w:szCs w:val="18"/>
        </w:rPr>
      </w:pPr>
      <w:r>
        <w:rPr>
          <w:rFonts w:ascii="Verdana" w:hAnsi="Verdana"/>
          <w:b/>
          <w:sz w:val="18"/>
          <w:szCs w:val="18"/>
        </w:rPr>
        <w:t>(04/019) İstanbul’da Ev Baskınları…</w:t>
      </w:r>
    </w:p>
    <w:p w:rsidR="00866323" w:rsidRPr="001433A2" w:rsidRDefault="00866323" w:rsidP="00866323">
      <w:pPr>
        <w:spacing w:after="120" w:line="300" w:lineRule="atLeast"/>
        <w:ind w:firstLine="709"/>
        <w:jc w:val="both"/>
        <w:rPr>
          <w:rFonts w:ascii="Verdana" w:hAnsi="Verdana"/>
          <w:sz w:val="18"/>
          <w:szCs w:val="18"/>
        </w:rPr>
      </w:pPr>
      <w:r w:rsidRPr="001433A2">
        <w:rPr>
          <w:rFonts w:ascii="Verdana" w:hAnsi="Verdana"/>
          <w:sz w:val="18"/>
          <w:szCs w:val="18"/>
        </w:rPr>
        <w:lastRenderedPageBreak/>
        <w:t>İstanbul’da Çağlayan Adliyesi’ne ve Emniyet Müdürlüğü’ne düzenlenen saldırıların ardından 2 Nisan 2015’te Okmeydanı Semti’nde ve Gazi Mahallesi’nde “DHKP-C Soruşturması” kapsamında ev ve kurum baskınları başlatıldı. Operasyonda en az 9 kişinin gözaltına alındığı bildirildi.</w:t>
      </w:r>
    </w:p>
    <w:p w:rsidR="00866323" w:rsidRDefault="00866323" w:rsidP="00866323">
      <w:pPr>
        <w:spacing w:after="120" w:line="300" w:lineRule="atLeast"/>
        <w:ind w:firstLine="709"/>
        <w:jc w:val="both"/>
        <w:rPr>
          <w:rFonts w:ascii="Verdana" w:hAnsi="Verdana"/>
          <w:b/>
          <w:sz w:val="18"/>
          <w:szCs w:val="18"/>
        </w:rPr>
      </w:pPr>
      <w:r>
        <w:rPr>
          <w:rFonts w:ascii="Verdana" w:hAnsi="Verdana"/>
          <w:b/>
          <w:sz w:val="18"/>
          <w:szCs w:val="18"/>
        </w:rPr>
        <w:t>(04/020) Mardin’de Kapatılan Dernek…</w:t>
      </w:r>
    </w:p>
    <w:p w:rsidR="00866323" w:rsidRDefault="00866323" w:rsidP="00866323">
      <w:pPr>
        <w:spacing w:after="120" w:line="300" w:lineRule="atLeast"/>
        <w:ind w:firstLine="709"/>
        <w:jc w:val="both"/>
        <w:rPr>
          <w:rFonts w:ascii="Verdana" w:hAnsi="Verdana"/>
          <w:sz w:val="18"/>
          <w:szCs w:val="18"/>
        </w:rPr>
      </w:pPr>
      <w:r w:rsidRPr="009C231E">
        <w:rPr>
          <w:rFonts w:ascii="Verdana" w:hAnsi="Verdana"/>
          <w:sz w:val="18"/>
          <w:szCs w:val="18"/>
        </w:rPr>
        <w:t xml:space="preserve">Mardin Valiliği’nin, Türkiye’nin ilk Arap Derneği olan ve Midyat İlçesi’nde kurulan Anadolu Arap Birliği Hareketi Derneği hakkında adındaki “Birlik” sözcüğü ile Araplar arasında “örgütlenme hissiyatı yarattığı” ve “dernek adlarında benzeri ifadeleri kullanmanın yasak olduğu” gerekçeleriyle </w:t>
      </w:r>
      <w:r>
        <w:rPr>
          <w:rFonts w:ascii="Verdana" w:hAnsi="Verdana"/>
          <w:sz w:val="18"/>
          <w:szCs w:val="18"/>
        </w:rPr>
        <w:t>açtığı kapatma davasının sonuçlandığı 1 Nisan 2015’te öğrenildi.</w:t>
      </w:r>
    </w:p>
    <w:p w:rsidR="00866323" w:rsidRDefault="00866323" w:rsidP="00866323">
      <w:pPr>
        <w:spacing w:after="120" w:line="300" w:lineRule="atLeast"/>
        <w:ind w:firstLine="709"/>
        <w:jc w:val="both"/>
        <w:rPr>
          <w:rFonts w:ascii="Verdana" w:hAnsi="Verdana"/>
          <w:sz w:val="18"/>
          <w:szCs w:val="18"/>
        </w:rPr>
      </w:pPr>
      <w:r w:rsidRPr="00652152">
        <w:rPr>
          <w:rFonts w:ascii="Verdana" w:hAnsi="Verdana"/>
          <w:sz w:val="18"/>
          <w:szCs w:val="18"/>
        </w:rPr>
        <w:t xml:space="preserve">Midyat </w:t>
      </w:r>
      <w:r>
        <w:rPr>
          <w:rFonts w:ascii="Verdana" w:hAnsi="Verdana"/>
          <w:sz w:val="18"/>
          <w:szCs w:val="18"/>
        </w:rPr>
        <w:t>2.</w:t>
      </w:r>
      <w:r w:rsidRPr="00652152">
        <w:rPr>
          <w:rFonts w:ascii="Verdana" w:hAnsi="Verdana"/>
          <w:sz w:val="18"/>
          <w:szCs w:val="18"/>
        </w:rPr>
        <w:t xml:space="preserve"> Asliye Hukuk Mahkemesi’nde</w:t>
      </w:r>
      <w:r>
        <w:rPr>
          <w:rFonts w:ascii="Verdana" w:hAnsi="Verdana"/>
          <w:sz w:val="18"/>
          <w:szCs w:val="18"/>
        </w:rPr>
        <w:t>ki duruşmada hâkimin, derneğin feshedilmesine karar verdiği bildirildi.</w:t>
      </w:r>
    </w:p>
    <w:bookmarkEnd w:id="0"/>
    <w:p w:rsidR="00866323" w:rsidRPr="00DE51C0" w:rsidRDefault="00866323" w:rsidP="00866323">
      <w:pPr>
        <w:spacing w:after="120" w:line="300" w:lineRule="atLeast"/>
        <w:ind w:firstLine="709"/>
        <w:jc w:val="both"/>
        <w:rPr>
          <w:rFonts w:ascii="Verdana" w:hAnsi="Verdana"/>
          <w:sz w:val="18"/>
          <w:szCs w:val="18"/>
        </w:rPr>
      </w:pPr>
    </w:p>
    <w:p w:rsidR="00866323" w:rsidRDefault="00866323" w:rsidP="00E4616B">
      <w:pPr>
        <w:autoSpaceDE w:val="0"/>
        <w:autoSpaceDN w:val="0"/>
        <w:adjustRightInd w:val="0"/>
        <w:spacing w:after="120" w:line="300" w:lineRule="atLeast"/>
        <w:ind w:firstLine="709"/>
        <w:jc w:val="both"/>
        <w:rPr>
          <w:rFonts w:ascii="Verdana" w:hAnsi="Verdana" w:cs="Tahoma"/>
          <w:b/>
          <w:sz w:val="18"/>
          <w:szCs w:val="18"/>
        </w:rPr>
      </w:pPr>
    </w:p>
    <w:sectPr w:rsidR="0086632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994" w:rsidRDefault="00136994">
      <w:r>
        <w:separator/>
      </w:r>
    </w:p>
  </w:endnote>
  <w:endnote w:type="continuationSeparator" w:id="0">
    <w:p w:rsidR="00136994" w:rsidRDefault="0013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w:t>
    </w:r>
    <w:proofErr w:type="spellEnd"/>
    <w:r w:rsidRPr="00551792">
      <w:rPr>
        <w:rFonts w:ascii="Trebuchet MS" w:hAnsi="Trebuchet MS"/>
        <w:sz w:val="16"/>
        <w:szCs w:val="16"/>
      </w:rPr>
      <w:t xml:space="preserve">, Bianet.org, İndymedia.org, Sesonline.net, </w:t>
    </w:r>
    <w:proofErr w:type="spellStart"/>
    <w:r w:rsidR="00247057">
      <w:rPr>
        <w:rFonts w:ascii="Trebuchet MS" w:hAnsi="Trebuchet MS"/>
        <w:sz w:val="16"/>
        <w:szCs w:val="16"/>
      </w:rPr>
      <w:t>Habertürk</w:t>
    </w:r>
    <w:proofErr w:type="spellEnd"/>
    <w:r w:rsidRPr="00551792">
      <w:rPr>
        <w:rFonts w:ascii="Trebuchet MS" w:hAnsi="Trebuchet MS"/>
        <w:sz w:val="16"/>
        <w:szCs w:val="16"/>
      </w:rPr>
      <w:t xml:space="preserve">, </w:t>
    </w:r>
    <w:r w:rsidR="0010503F">
      <w:rPr>
        <w:rFonts w:ascii="Trebuchet MS" w:hAnsi="Trebuchet MS"/>
        <w:sz w:val="16"/>
        <w:szCs w:val="16"/>
      </w:rPr>
      <w:t xml:space="preserve">Yurt, </w:t>
    </w:r>
    <w:r w:rsidRPr="00551792">
      <w:rPr>
        <w:rFonts w:ascii="Trebuchet MS" w:hAnsi="Trebuchet MS"/>
        <w:sz w:val="16"/>
        <w:szCs w:val="16"/>
      </w:rPr>
      <w:t xml:space="preserve">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0010503F">
      <w:rPr>
        <w:rFonts w:ascii="Trebuchet MS" w:hAnsi="Trebuchet MS"/>
        <w:sz w:val="16"/>
        <w:szCs w:val="16"/>
      </w:rPr>
      <w:t xml:space="preserve">, sendika.org, el cezire, </w:t>
    </w:r>
    <w:proofErr w:type="spellStart"/>
    <w:r w:rsidR="0010503F">
      <w:rPr>
        <w:rFonts w:ascii="Trebuchet MS" w:hAnsi="Trebuchet MS"/>
        <w:sz w:val="16"/>
        <w:szCs w:val="16"/>
      </w:rPr>
      <w:t>bbc</w:t>
    </w:r>
    <w:proofErr w:type="spellEnd"/>
    <w:r w:rsidR="0010503F">
      <w:rPr>
        <w:rFonts w:ascii="Trebuchet MS" w:hAnsi="Trebuchet MS"/>
        <w:sz w:val="16"/>
        <w:szCs w:val="16"/>
      </w:rPr>
      <w:t>, Yüksekova haber, T24</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994" w:rsidRDefault="00136994">
      <w:r>
        <w:separator/>
      </w:r>
    </w:p>
  </w:footnote>
  <w:footnote w:type="continuationSeparator" w:id="0">
    <w:p w:rsidR="00136994" w:rsidRDefault="00136994">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 w:id="5">
    <w:p w:rsidR="00866323" w:rsidRDefault="00866323" w:rsidP="00866323">
      <w:pPr>
        <w:pStyle w:val="DipnotMetni"/>
      </w:pPr>
      <w:r>
        <w:rPr>
          <w:rStyle w:val="DipnotBavurusu"/>
        </w:rPr>
        <w:footnoteRef/>
      </w:r>
      <w:r>
        <w:t xml:space="preserve"> İş kazaları ve işçi ölümlerine dair veriler Haziran-2014’ten itibaren İşçi Sağlığı ve İş Güvenliği Meclisi’nin raporlarına dayandırılmaktadır.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866323" w:rsidRPr="00866323">
      <w:rPr>
        <w:b/>
        <w:bCs/>
        <w:noProof/>
      </w:rPr>
      <w:t>4</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0503F"/>
    <w:rsid w:val="00136994"/>
    <w:rsid w:val="00167BD7"/>
    <w:rsid w:val="00176682"/>
    <w:rsid w:val="001C5C18"/>
    <w:rsid w:val="001E71B4"/>
    <w:rsid w:val="00247057"/>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346ED"/>
    <w:rsid w:val="00794998"/>
    <w:rsid w:val="007A54B6"/>
    <w:rsid w:val="007C5814"/>
    <w:rsid w:val="007E4E3E"/>
    <w:rsid w:val="00822724"/>
    <w:rsid w:val="00866323"/>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link w:val="DipnotMetniChar"/>
    <w:uiPriority w:val="99"/>
    <w:semiHidden/>
    <w:rsid w:val="006B1A77"/>
    <w:rPr>
      <w:sz w:val="20"/>
      <w:szCs w:val="20"/>
    </w:rPr>
  </w:style>
  <w:style w:type="character" w:styleId="DipnotBavurusu">
    <w:name w:val="footnote reference"/>
    <w:uiPriority w:val="99"/>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 w:type="character" w:customStyle="1" w:styleId="DipnotMetniChar">
    <w:name w:val="Dipnot Metni Char"/>
    <w:link w:val="DipnotMetni"/>
    <w:uiPriority w:val="99"/>
    <w:semiHidden/>
    <w:rsid w:val="008663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link w:val="DipnotMetniChar"/>
    <w:uiPriority w:val="99"/>
    <w:semiHidden/>
    <w:rsid w:val="006B1A77"/>
    <w:rPr>
      <w:sz w:val="20"/>
      <w:szCs w:val="20"/>
    </w:rPr>
  </w:style>
  <w:style w:type="character" w:styleId="DipnotBavurusu">
    <w:name w:val="footnote reference"/>
    <w:uiPriority w:val="99"/>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 w:type="character" w:customStyle="1" w:styleId="DipnotMetniChar">
    <w:name w:val="Dipnot Metni Char"/>
    <w:link w:val="DipnotMetni"/>
    <w:uiPriority w:val="99"/>
    <w:semiHidden/>
    <w:rsid w:val="00866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97715-4664-4426-B52E-1B2340B3B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1049</Words>
  <Characters>5983</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7018</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2015-04-02T09:50:00Z</dcterms:created>
  <dcterms:modified xsi:type="dcterms:W3CDTF">2015-04-02T09:50:00Z</dcterms:modified>
</cp:coreProperties>
</file>