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677704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80D5C"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C80D5C">
        <w:rPr>
          <w:rFonts w:ascii="Verdana" w:hAnsi="Verdana" w:cs="Tahoma"/>
          <w:b/>
          <w:sz w:val="18"/>
          <w:szCs w:val="18"/>
        </w:rPr>
        <w:t>Türkiye İnsan Hakl</w:t>
      </w:r>
      <w:r w:rsidR="006A2A98" w:rsidRPr="00C80D5C">
        <w:rPr>
          <w:rFonts w:ascii="Verdana" w:hAnsi="Verdana" w:cs="Tahoma"/>
          <w:b/>
          <w:sz w:val="18"/>
          <w:szCs w:val="18"/>
        </w:rPr>
        <w:t>arı Vakfı Dokümantasyon Merkezi</w:t>
      </w:r>
      <w:r w:rsidR="006B1A77" w:rsidRPr="00C80D5C">
        <w:rPr>
          <w:rStyle w:val="DipnotBavurusu"/>
          <w:rFonts w:ascii="Verdana" w:hAnsi="Verdana" w:cs="Tahoma"/>
          <w:b/>
          <w:sz w:val="18"/>
          <w:szCs w:val="18"/>
        </w:rPr>
        <w:footnoteReference w:id="1"/>
      </w:r>
      <w:r w:rsidR="002F4832" w:rsidRPr="00C80D5C">
        <w:rPr>
          <w:rStyle w:val="DipnotBavurusu"/>
          <w:rFonts w:ascii="Verdana" w:hAnsi="Verdana" w:cs="Tahoma"/>
          <w:b/>
          <w:sz w:val="18"/>
          <w:szCs w:val="18"/>
        </w:rPr>
        <w:footnoteReference w:id="2"/>
      </w:r>
      <w:r w:rsidR="00822724" w:rsidRPr="00C80D5C">
        <w:rPr>
          <w:rStyle w:val="DipnotBavurusu"/>
          <w:rFonts w:ascii="Verdana" w:hAnsi="Verdana" w:cs="Tahoma"/>
          <w:b/>
          <w:sz w:val="18"/>
          <w:szCs w:val="18"/>
        </w:rPr>
        <w:footnoteReference w:id="3"/>
      </w:r>
      <w:r w:rsidR="00BC6ED6" w:rsidRPr="00C80D5C">
        <w:rPr>
          <w:rStyle w:val="DipnotBavurusu"/>
          <w:rFonts w:ascii="Verdana" w:hAnsi="Verdana" w:cs="Tahoma"/>
          <w:b/>
          <w:sz w:val="18"/>
          <w:szCs w:val="18"/>
        </w:rPr>
        <w:footnoteReference w:id="4"/>
      </w:r>
    </w:p>
    <w:p w:rsidR="00C80D5C" w:rsidRPr="00C80D5C" w:rsidRDefault="00C80D5C" w:rsidP="00E4616B">
      <w:pPr>
        <w:autoSpaceDE w:val="0"/>
        <w:autoSpaceDN w:val="0"/>
        <w:adjustRightInd w:val="0"/>
        <w:spacing w:after="120" w:line="300" w:lineRule="atLeast"/>
        <w:ind w:firstLine="709"/>
        <w:jc w:val="both"/>
        <w:rPr>
          <w:rFonts w:ascii="Verdana" w:hAnsi="Verdana" w:cs="Tahoma"/>
          <w:b/>
          <w:sz w:val="18"/>
          <w:szCs w:val="18"/>
        </w:rPr>
      </w:pPr>
      <w:r w:rsidRPr="00C80D5C">
        <w:rPr>
          <w:rFonts w:ascii="Verdana" w:hAnsi="Verdana" w:cs="Tahoma"/>
          <w:b/>
          <w:sz w:val="18"/>
          <w:szCs w:val="18"/>
        </w:rPr>
        <w:t>31 Temmuz 2013 Günlük İnsan Hakları Raporu</w:t>
      </w:r>
    </w:p>
    <w:p w:rsidR="00C80D5C" w:rsidRPr="00C80D5C" w:rsidRDefault="00C80D5C" w:rsidP="00C80D5C">
      <w:pPr>
        <w:spacing w:after="120" w:line="300" w:lineRule="atLeast"/>
        <w:ind w:firstLine="709"/>
        <w:jc w:val="both"/>
        <w:rPr>
          <w:rFonts w:ascii="Verdana" w:hAnsi="Verdana"/>
          <w:b/>
          <w:sz w:val="18"/>
          <w:szCs w:val="18"/>
        </w:rPr>
      </w:pPr>
      <w:r w:rsidRPr="00C80D5C">
        <w:rPr>
          <w:rFonts w:ascii="Verdana" w:hAnsi="Verdana"/>
          <w:b/>
          <w:sz w:val="18"/>
          <w:szCs w:val="18"/>
        </w:rPr>
        <w:t>(07/204) Rize’de İş Kazası…</w:t>
      </w:r>
    </w:p>
    <w:p w:rsidR="00C80D5C" w:rsidRPr="00C80D5C" w:rsidRDefault="00C80D5C" w:rsidP="00C80D5C">
      <w:pPr>
        <w:spacing w:after="120" w:line="300" w:lineRule="atLeast"/>
        <w:ind w:firstLine="709"/>
        <w:jc w:val="both"/>
        <w:rPr>
          <w:rFonts w:ascii="Verdana" w:hAnsi="Verdana"/>
          <w:sz w:val="18"/>
          <w:szCs w:val="18"/>
        </w:rPr>
      </w:pPr>
      <w:r w:rsidRPr="00C80D5C">
        <w:rPr>
          <w:rFonts w:ascii="Verdana" w:hAnsi="Verdana"/>
          <w:sz w:val="18"/>
          <w:szCs w:val="18"/>
        </w:rPr>
        <w:t>Rize’de 30 Temmuz 2013’te bir inşaatın yedinci kattaki iskelesinden düşen Çetin Filiz (25) adlı Kürt işçi yaşamını yitirdi.</w:t>
      </w:r>
    </w:p>
    <w:p w:rsidR="00C80D5C" w:rsidRPr="00C80D5C" w:rsidRDefault="00C80D5C" w:rsidP="00C80D5C">
      <w:pPr>
        <w:spacing w:after="120" w:line="300" w:lineRule="atLeast"/>
        <w:ind w:firstLine="709"/>
        <w:jc w:val="both"/>
        <w:rPr>
          <w:rFonts w:ascii="Verdana" w:hAnsi="Verdana"/>
          <w:b/>
          <w:sz w:val="18"/>
          <w:szCs w:val="18"/>
        </w:rPr>
      </w:pPr>
      <w:r w:rsidRPr="00C80D5C">
        <w:rPr>
          <w:rFonts w:ascii="Verdana" w:hAnsi="Verdana"/>
          <w:b/>
          <w:sz w:val="18"/>
          <w:szCs w:val="18"/>
        </w:rPr>
        <w:t>(07/205) Cezaevlerinde Baskılar…</w:t>
      </w:r>
    </w:p>
    <w:p w:rsidR="00C80D5C" w:rsidRPr="00C80D5C" w:rsidRDefault="00C80D5C" w:rsidP="00C80D5C">
      <w:pPr>
        <w:spacing w:after="120" w:line="300" w:lineRule="atLeast"/>
        <w:ind w:firstLine="709"/>
        <w:jc w:val="both"/>
        <w:rPr>
          <w:rFonts w:ascii="Verdana" w:hAnsi="Verdana"/>
          <w:sz w:val="18"/>
          <w:szCs w:val="18"/>
        </w:rPr>
      </w:pPr>
      <w:r w:rsidRPr="00C80D5C">
        <w:rPr>
          <w:rFonts w:ascii="Verdana" w:hAnsi="Verdana"/>
          <w:sz w:val="18"/>
          <w:szCs w:val="18"/>
        </w:rPr>
        <w:t>27 Temmuz 2011’den 30 Temmuz 2013’e kadar geçen 734 günlük süre içinde avukatlarıyla görüştürülmeyen PKK lideri Abdullah Öcalan’la görüşmek için 30 Temmuz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w:t>
      </w:r>
    </w:p>
    <w:p w:rsidR="00C80D5C" w:rsidRPr="00C80D5C" w:rsidRDefault="00C80D5C" w:rsidP="00C80D5C">
      <w:pPr>
        <w:spacing w:after="120" w:line="300" w:lineRule="atLeast"/>
        <w:ind w:firstLine="709"/>
        <w:jc w:val="both"/>
        <w:rPr>
          <w:rFonts w:ascii="Verdana" w:hAnsi="Verdana"/>
          <w:b/>
          <w:sz w:val="18"/>
          <w:szCs w:val="18"/>
        </w:rPr>
      </w:pPr>
      <w:r w:rsidRPr="00C80D5C">
        <w:rPr>
          <w:rFonts w:ascii="Verdana" w:hAnsi="Verdana"/>
          <w:b/>
          <w:sz w:val="18"/>
          <w:szCs w:val="18"/>
        </w:rPr>
        <w:t>(07/206) Hakkâri’de Devam Eden KCK Davası…</w:t>
      </w:r>
    </w:p>
    <w:p w:rsidR="00C80D5C" w:rsidRPr="00C80D5C" w:rsidRDefault="00C80D5C" w:rsidP="00C80D5C">
      <w:pPr>
        <w:spacing w:after="120" w:line="300" w:lineRule="atLeast"/>
        <w:ind w:firstLine="709"/>
        <w:jc w:val="both"/>
        <w:rPr>
          <w:rFonts w:ascii="Verdana" w:hAnsi="Verdana"/>
          <w:sz w:val="18"/>
          <w:szCs w:val="18"/>
        </w:rPr>
      </w:pPr>
      <w:r w:rsidRPr="00C80D5C">
        <w:rPr>
          <w:rFonts w:ascii="Verdana" w:hAnsi="Verdana"/>
          <w:sz w:val="18"/>
          <w:szCs w:val="18"/>
        </w:rPr>
        <w:t>Hakkâri’nin Yüksekova İlçesi’nde 20 Ekim 2012’de “KCK Soruşturması” adı altında düzenlenen operasyon sonucu 11’i tutuklu 12 kişinin yargılanmasına 30 Temmuz 2013’te devam edildi.</w:t>
      </w:r>
    </w:p>
    <w:p w:rsidR="00C80D5C" w:rsidRPr="00C80D5C" w:rsidRDefault="00C80D5C" w:rsidP="00C80D5C">
      <w:pPr>
        <w:spacing w:after="120" w:line="300" w:lineRule="atLeast"/>
        <w:ind w:firstLine="709"/>
        <w:jc w:val="both"/>
        <w:rPr>
          <w:rFonts w:ascii="Verdana" w:hAnsi="Verdana"/>
          <w:sz w:val="18"/>
          <w:szCs w:val="18"/>
        </w:rPr>
      </w:pPr>
      <w:r w:rsidRPr="00C80D5C">
        <w:rPr>
          <w:rFonts w:ascii="Verdana" w:hAnsi="Verdana"/>
          <w:sz w:val="18"/>
          <w:szCs w:val="18"/>
        </w:rPr>
        <w:t xml:space="preserve">Van 5. Ağır Ceza Mahkemesi’ndeki duruşmada sanıkların Kürtçe savunmasını alan mahkeme heyeti, tutuklu sanıkların tutukluluk hallerinin devam etmesine karar vererek duruşmayı 14 Kasım 2013’e erteledi. </w:t>
      </w:r>
    </w:p>
    <w:p w:rsidR="00C80D5C" w:rsidRPr="00C80D5C" w:rsidRDefault="00C80D5C" w:rsidP="00C80D5C">
      <w:pPr>
        <w:spacing w:after="120" w:line="300" w:lineRule="atLeast"/>
        <w:ind w:firstLine="709"/>
        <w:jc w:val="both"/>
        <w:rPr>
          <w:rFonts w:ascii="Verdana" w:hAnsi="Verdana"/>
          <w:b/>
          <w:sz w:val="18"/>
          <w:szCs w:val="18"/>
        </w:rPr>
      </w:pPr>
      <w:r w:rsidRPr="00C80D5C">
        <w:rPr>
          <w:rFonts w:ascii="Verdana" w:hAnsi="Verdana"/>
          <w:b/>
          <w:sz w:val="18"/>
          <w:szCs w:val="18"/>
        </w:rPr>
        <w:lastRenderedPageBreak/>
        <w:t>(07/207) Malatya’da Sonuçlanan KCK Davası…</w:t>
      </w:r>
    </w:p>
    <w:p w:rsidR="00C80D5C" w:rsidRPr="00C80D5C" w:rsidRDefault="00C80D5C" w:rsidP="00C80D5C">
      <w:pPr>
        <w:spacing w:after="120" w:line="300" w:lineRule="atLeast"/>
        <w:ind w:firstLine="709"/>
        <w:jc w:val="both"/>
        <w:rPr>
          <w:rFonts w:ascii="Verdana" w:hAnsi="Verdana"/>
          <w:sz w:val="18"/>
          <w:szCs w:val="18"/>
        </w:rPr>
      </w:pPr>
      <w:r w:rsidRPr="00C80D5C">
        <w:rPr>
          <w:rFonts w:ascii="Verdana" w:hAnsi="Verdana"/>
          <w:sz w:val="18"/>
          <w:szCs w:val="18"/>
        </w:rPr>
        <w:t>Malatya’da Terörle Mücadele Şubesi’ne bağlı polis ekiplerinin 19 Haziran 2012’de “KCK Soruşturması” adı altında düzenledikleri eşzamanlı ev baskınları sonucu gözaltına alınan 11 kişiden aralarında BDP İl Başkanı Gaffar Bayram’ın ve İHD Malatya Şubesi yöneticisi Hikmet Kapancı’nın da bulunduğu 10 kişi 22 Haziran 2012’de tutuklanmıştı.</w:t>
      </w:r>
    </w:p>
    <w:p w:rsidR="00C80D5C" w:rsidRPr="00C80D5C" w:rsidRDefault="00C80D5C" w:rsidP="00C80D5C">
      <w:pPr>
        <w:spacing w:after="120" w:line="300" w:lineRule="atLeast"/>
        <w:ind w:firstLine="709"/>
        <w:jc w:val="both"/>
        <w:rPr>
          <w:rFonts w:ascii="Verdana" w:hAnsi="Verdana"/>
          <w:sz w:val="18"/>
          <w:szCs w:val="18"/>
        </w:rPr>
      </w:pPr>
      <w:r w:rsidRPr="00C80D5C">
        <w:rPr>
          <w:rFonts w:ascii="Verdana" w:hAnsi="Verdana"/>
          <w:sz w:val="18"/>
          <w:szCs w:val="18"/>
        </w:rPr>
        <w:t>7’si tutuklu 11 kişinin yargılanmasına 30 Temmuz 2013’te Malatya 4. Ağır Ceza Mahkemesi’nde devam edildi. Duruşmada sanıkların Türkçe ve Kürtçe ifadelerini alan mahkeme heyeti, aralarında BDP İl Başkanı Gaffar Bayram’ın ve İHD Malatya Şubesi yöneticisi Hikmet Kapancı’nın da bulunduğu 8 sanığa “yasadışı örgüt üyesi oldukları” suçlamasıyla 5’er yıl 2’şer ay hapis cezası verdi. Sanıklardan Mehmet Toktay ve Gökhan İmer için ise beraat etti.</w:t>
      </w:r>
    </w:p>
    <w:p w:rsidR="00C80D5C" w:rsidRPr="00C80D5C" w:rsidRDefault="00C80D5C" w:rsidP="00C80D5C">
      <w:pPr>
        <w:spacing w:after="120" w:line="300" w:lineRule="atLeast"/>
        <w:ind w:firstLine="709"/>
        <w:jc w:val="both"/>
        <w:rPr>
          <w:rFonts w:ascii="Verdana" w:hAnsi="Verdana"/>
          <w:b/>
          <w:sz w:val="18"/>
          <w:szCs w:val="18"/>
        </w:rPr>
      </w:pPr>
      <w:r w:rsidRPr="00C80D5C">
        <w:rPr>
          <w:rFonts w:ascii="Verdana" w:hAnsi="Verdana"/>
          <w:b/>
          <w:sz w:val="18"/>
          <w:szCs w:val="18"/>
        </w:rPr>
        <w:t xml:space="preserve">(07/208) Hükümetin Temel Hak ve Özgürlüklere, Kent Yaşamına Müdahalelerine Yönelik Eylemlere Saldırılar… </w:t>
      </w:r>
    </w:p>
    <w:p w:rsidR="00C80D5C" w:rsidRPr="00C80D5C" w:rsidRDefault="00C80D5C" w:rsidP="00C80D5C">
      <w:pPr>
        <w:spacing w:after="120" w:line="300" w:lineRule="atLeast"/>
        <w:ind w:firstLine="709"/>
        <w:jc w:val="both"/>
        <w:rPr>
          <w:rFonts w:ascii="Verdana" w:hAnsi="Verdana"/>
          <w:sz w:val="18"/>
          <w:szCs w:val="18"/>
        </w:rPr>
      </w:pPr>
      <w:r w:rsidRPr="00C80D5C">
        <w:rPr>
          <w:rFonts w:ascii="Verdana" w:hAnsi="Verdana"/>
          <w:sz w:val="18"/>
          <w:szCs w:val="18"/>
        </w:rPr>
        <w:t>İstanbul’da 30 Temmuz 2013’te, Gezi Parkı’na ortak operasyon düzenleyen polis ve zabıta ekipleri, polisin saldırıları sonucu yaşamını yitirenler adına oluşturulan mezar taşlarını kaldırırken, parkta uyuyan 16 kişiyle gözaltına alınanların foğtoğrafını çeken bir Alman gazeteciyi gözaltına alındı.</w:t>
      </w:r>
    </w:p>
    <w:p w:rsidR="00C80D5C" w:rsidRPr="00C80D5C" w:rsidRDefault="00C80D5C" w:rsidP="00C80D5C">
      <w:pPr>
        <w:spacing w:after="120" w:line="300" w:lineRule="atLeast"/>
        <w:ind w:firstLine="709"/>
        <w:jc w:val="both"/>
        <w:rPr>
          <w:rFonts w:ascii="Verdana" w:hAnsi="Verdana"/>
          <w:b/>
          <w:sz w:val="18"/>
          <w:szCs w:val="18"/>
        </w:rPr>
      </w:pPr>
      <w:r w:rsidRPr="00C80D5C">
        <w:rPr>
          <w:rFonts w:ascii="Verdana" w:hAnsi="Verdana"/>
          <w:b/>
          <w:sz w:val="18"/>
          <w:szCs w:val="18"/>
        </w:rPr>
        <w:t>(07/209) Şanlıurfa’da Gözaltına Alınan Kişiler…</w:t>
      </w:r>
    </w:p>
    <w:p w:rsidR="00C80D5C" w:rsidRPr="00C80D5C" w:rsidRDefault="00C80D5C" w:rsidP="00C80D5C">
      <w:pPr>
        <w:spacing w:after="120" w:line="300" w:lineRule="atLeast"/>
        <w:ind w:firstLine="709"/>
        <w:jc w:val="both"/>
        <w:rPr>
          <w:rFonts w:ascii="Verdana" w:hAnsi="Verdana"/>
          <w:sz w:val="18"/>
          <w:szCs w:val="18"/>
        </w:rPr>
      </w:pPr>
      <w:r w:rsidRPr="00C80D5C">
        <w:rPr>
          <w:rFonts w:ascii="Verdana" w:hAnsi="Verdana"/>
          <w:sz w:val="18"/>
          <w:szCs w:val="18"/>
        </w:rPr>
        <w:t>Şanlıurfa’nın Ceylanpınar İlçesi’nde 29 Temmuz 2013’te, polis ekipleri Mehmet Yılmaz, Fazilet Kaya, Nebi Dağtekin ve Murat Dağtekin adlı 4 kişiyi gözaltına alırken, soruşturma dosyasında “gizlilik” kararı bulunduğu gerekçesiyle gözaltına alınanların avukatlarıyla 24 saat boyunca görüştürülmesine izin verilmedi.</w:t>
      </w:r>
    </w:p>
    <w:bookmarkEnd w:id="0"/>
    <w:p w:rsidR="00C80D5C" w:rsidRDefault="00C80D5C" w:rsidP="00E4616B">
      <w:pPr>
        <w:autoSpaceDE w:val="0"/>
        <w:autoSpaceDN w:val="0"/>
        <w:adjustRightInd w:val="0"/>
        <w:spacing w:after="120" w:line="300" w:lineRule="atLeast"/>
        <w:ind w:firstLine="709"/>
        <w:jc w:val="both"/>
        <w:rPr>
          <w:rFonts w:ascii="Verdana" w:hAnsi="Verdana" w:cs="Tahoma"/>
          <w:b/>
          <w:sz w:val="18"/>
          <w:szCs w:val="18"/>
        </w:rPr>
      </w:pPr>
    </w:p>
    <w:sectPr w:rsidR="00C80D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EE" w:rsidRDefault="00395AEE">
      <w:r>
        <w:separator/>
      </w:r>
    </w:p>
  </w:endnote>
  <w:endnote w:type="continuationSeparator" w:id="0">
    <w:p w:rsidR="00395AEE" w:rsidRDefault="0039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EE" w:rsidRDefault="00395AEE">
      <w:r>
        <w:separator/>
      </w:r>
    </w:p>
  </w:footnote>
  <w:footnote w:type="continuationSeparator" w:id="0">
    <w:p w:rsidR="00395AEE" w:rsidRDefault="00395AE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95AEE" w:rsidRPr="00395AEE">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95AEE"/>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0D5C"/>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4D72-DDC6-4E6C-8C25-883B65BE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3030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2013-07-31T08:58:00Z</dcterms:created>
  <dcterms:modified xsi:type="dcterms:W3CDTF">2013-07-31T08:58:00Z</dcterms:modified>
</cp:coreProperties>
</file>