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816072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E0598B"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E0598B">
        <w:rPr>
          <w:rFonts w:ascii="Verdana" w:hAnsi="Verdana" w:cs="Tahoma"/>
          <w:b/>
          <w:sz w:val="18"/>
          <w:szCs w:val="18"/>
        </w:rPr>
        <w:t>Türkiye İnsan Hakl</w:t>
      </w:r>
      <w:r w:rsidR="006A2A98" w:rsidRPr="00E0598B">
        <w:rPr>
          <w:rFonts w:ascii="Verdana" w:hAnsi="Verdana" w:cs="Tahoma"/>
          <w:b/>
          <w:sz w:val="18"/>
          <w:szCs w:val="18"/>
        </w:rPr>
        <w:t>arı Vakfı Dokümantasyon Merkezi</w:t>
      </w:r>
      <w:r w:rsidR="006B1A77" w:rsidRPr="00E0598B">
        <w:rPr>
          <w:rStyle w:val="DipnotBavurusu"/>
          <w:rFonts w:ascii="Verdana" w:hAnsi="Verdana" w:cs="Tahoma"/>
          <w:b/>
          <w:sz w:val="18"/>
          <w:szCs w:val="18"/>
        </w:rPr>
        <w:footnoteReference w:id="1"/>
      </w:r>
      <w:r w:rsidR="002F4832" w:rsidRPr="00E0598B">
        <w:rPr>
          <w:rStyle w:val="DipnotBavurusu"/>
          <w:rFonts w:ascii="Verdana" w:hAnsi="Verdana" w:cs="Tahoma"/>
          <w:b/>
          <w:sz w:val="18"/>
          <w:szCs w:val="18"/>
        </w:rPr>
        <w:footnoteReference w:id="2"/>
      </w:r>
      <w:r w:rsidR="00822724" w:rsidRPr="00E0598B">
        <w:rPr>
          <w:rStyle w:val="DipnotBavurusu"/>
          <w:rFonts w:ascii="Verdana" w:hAnsi="Verdana" w:cs="Tahoma"/>
          <w:b/>
          <w:sz w:val="18"/>
          <w:szCs w:val="18"/>
        </w:rPr>
        <w:footnoteReference w:id="3"/>
      </w:r>
      <w:r w:rsidR="00BC6ED6" w:rsidRPr="00E0598B">
        <w:rPr>
          <w:rStyle w:val="DipnotBavurusu"/>
          <w:rFonts w:ascii="Verdana" w:hAnsi="Verdana" w:cs="Tahoma"/>
          <w:b/>
          <w:sz w:val="18"/>
          <w:szCs w:val="18"/>
        </w:rPr>
        <w:footnoteReference w:id="4"/>
      </w:r>
    </w:p>
    <w:p w:rsidR="00E0598B" w:rsidRPr="00E0598B" w:rsidRDefault="00E0598B" w:rsidP="00E4616B">
      <w:pPr>
        <w:autoSpaceDE w:val="0"/>
        <w:autoSpaceDN w:val="0"/>
        <w:adjustRightInd w:val="0"/>
        <w:spacing w:after="120" w:line="300" w:lineRule="atLeast"/>
        <w:ind w:firstLine="709"/>
        <w:jc w:val="both"/>
        <w:rPr>
          <w:rFonts w:ascii="Verdana" w:hAnsi="Verdana" w:cs="Tahoma"/>
          <w:b/>
          <w:sz w:val="18"/>
          <w:szCs w:val="18"/>
        </w:rPr>
      </w:pPr>
      <w:r w:rsidRPr="00E0598B">
        <w:rPr>
          <w:rFonts w:ascii="Verdana" w:hAnsi="Verdana" w:cs="Tahoma"/>
          <w:b/>
          <w:sz w:val="18"/>
          <w:szCs w:val="18"/>
        </w:rPr>
        <w:t>16 Ağustos 2013 Günlük İnsan Hakları Raporu</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(08/091) Adıyaman’da İş Kazası…</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Adıyaman’ın Kmür Beldesi’nde 15 Ağustos 2013’te, taş ocağında kepçe operatörü olarak çalışan Gaffari Çil (35), geri manevra yapan kamyon ile kullanmak için binmeye çalıştığı kepçenin arasında sıkışarak yaşamını yitirdi.</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(08/092) Kahramanmaraş’ta İş Kazası…</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Kahramanmaraş’ta 15 Ağustos 2013’te, babasına ait çelik tencere fabrikasında çalışan Fatih Karadöl, üzerine yük asansörünün düşmesi sonucu yaşamını yitirdi.</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(08/093) Mardin’de Gözaltında Kaybedilen Kişilere Yönelik Yapılan Kazı Çalışması…</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Mardin’in Derik İlçesi’ne bağlı Çat Mezrası’nda, 4 Ağustos 2013’te yapılan ihbarın ardından yapılan kazıda bulunan kemiklerin Kocatepe Köyü’nde resmi üniformalı kişilerce 1996 yılında gözaltına alındıktan sonra bir daha kendisinden haber alınamayan İsa Efe’ye (65) ait olup olmadığının tespit edilebilmesi amacıyla bulguların 14 Ağustos 2013’te Adli Tıp Kurumu’na gönderildiği açıklandı.</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(08/094) Cezaevlerinde Baskılar…</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lastRenderedPageBreak/>
        <w:t xml:space="preserve">27 Temmuz 2011’den 15 Ağustos 2013’e kadar geçen 750 günlük süre içinde avukatlarıyla görüştürülmeyen PKK lideri Abdullah Öcalan’la görüşmek için 15 Ağustos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(08/095) Suriye Sınırında Çatışma…</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Suriye’den Hatay’ın Reyhanlı İlçesi’nin yakınlarından 15 Ağustos 2013’te Türkiye’ye geçmek isteyen ve mazot kaçakçılığı yaptıkları iddia edilen kalabalık bir grupla askerler arasında çıkan çatışma sonucu bir askerin yaralandığı TSK tarafından açıklandı.</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(08/096) Aydın’da Kürtlere Yönelik Saldırılar…</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Aydın’ın Köşk İlçesi’nde 15 Ağustos 2013’te, kenevir ektiği iddia edilen Bingöllü H.A.’ya ait evi tahrip eden bir grup, daha ilçede bulunan Kürtlerin ev ve işyerlerini tahrip etti. Gece boyu süren sladırılar sonucu 10 kişinin yaralandığı öğrenildi.</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(08/097) Cezaevlerinde Baskılar…</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 xml:space="preserve">Kırıklar (İzmir) F Tipi Cezaevi’nde tutuklu bulunan Fırat Yağmakan’ın, sağlık sorunları nedeniyle götürüldüğü hastanede kelepçeli şekilde muayene olmayı kabul etmemesi nedeniyle tedavisinin yapılamadığı 15 Ağustos 2013’te öğrenildi. </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(08/098) Ali İsmail Korkmaz Soruşturması…</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olduğu iddiasıyla aranan bir kişinin daha tutuklandığı 15 Ağustos 2013’te öğrenildi. Böylelikle Ali İsmail Korkmaz’ın katil zanlısı olarak tutuklananların sayısı biri polis memuru olmak üzere 5’e yükseldi.</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(08/099) Diyarbakır’da Devam Eden Nefret Cinayeti Davası…</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Diyarbakır’da 2012 yılının Haziran ayında babası ve 2 amcası tarafından “eşcinsel olduğu” gerekçesiyle kurşunlanarak öldürülen R.Ç.’nin (17) öldürülmesine ilişkin davada baba M.Ç., R.Ç.’nin amcaları Ş.Ç. ve A.Ç.’nin yargılanmasına 15 Ağustos 2013’te devam edildi.</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 xml:space="preserve">Diyarbakır 3. Ağır Ceza Mahkemesi’ndeki duruşmada sanıkların ifadesini alan mahkeme heyeti, savcının esas hakkındaki mütalaasını hazırlaması amacıyla duruşmayı 5 Aralık 2013’e erteledi. </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(08/100) Parti Binasına Saldırı…</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Mersin’in Toroslar İlçesi’nde 15 Ağustos 2013’te, Barış ve Demokrasi Partisi’nin (BDP) mahalle temsilciliğine kimliği belirsiz 3 kişi tarafından silahlı saldırı düzenlendi.</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(08/101) Hükümetin Temel Hak ve Özgürlüklere, Kent Yaşamına Müdahalelerine Yönelik Eylemlere Saldırılar…</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İzmir’de Gezi Parkı eylemlerine destek vermek amacıyla düzenlenen protesto gösterilerine katıldıkları gerekçesiyle tutuklananlardan Ali Hizmetçi, Barış Bulut, Mithat Kavak, Canol Bayatbalağ, Emre Kaptan, Esra Ayyıldız, Atilla Dalkılıç, Vedat Biçici, Hüseyin Kaya, Hicri Selviler, Faruk Erdoğan, Emrah Akdağ, Cem Ekici, Özgür Demirci, Lütfiye Burcu Kara ve Müslüm Güvendir; Ankara’da ise Gizem Bayram, Bayram Dalyan ve Eren Tayşan, avukatlarının yaptıkları itiraz sonucu 15 Ağustos 2013’te serbest bırakıldı.</w:t>
      </w:r>
    </w:p>
    <w:p w:rsidR="00E0598B" w:rsidRPr="00E0598B" w:rsidRDefault="00E0598B" w:rsidP="00E0598B">
      <w:pPr>
        <w:spacing w:after="120" w:line="300" w:lineRule="atLeast"/>
        <w:ind w:firstLine="709"/>
        <w:jc w:val="both"/>
        <w:rPr>
          <w:rFonts w:ascii="Verdana" w:hAnsi="Verdana"/>
          <w:b/>
          <w:sz w:val="18"/>
          <w:szCs w:val="18"/>
        </w:rPr>
      </w:pPr>
      <w:r w:rsidRPr="00E0598B">
        <w:rPr>
          <w:rFonts w:ascii="Verdana" w:hAnsi="Verdana"/>
          <w:b/>
          <w:sz w:val="18"/>
          <w:szCs w:val="18"/>
        </w:rPr>
        <w:t>(08/102) Diyarbakır’da Eyleme Müdahale…</w:t>
      </w:r>
    </w:p>
    <w:p w:rsidR="00E0598B" w:rsidRPr="00E0598B" w:rsidRDefault="00E0598B" w:rsidP="00E0598B">
      <w:pPr>
        <w:spacing w:after="120" w:line="300" w:lineRule="atLeast"/>
        <w:ind w:firstLine="709"/>
        <w:jc w:val="both"/>
        <w:rPr>
          <w:rFonts w:ascii="Verdana" w:hAnsi="Verdana"/>
          <w:sz w:val="18"/>
          <w:szCs w:val="18"/>
        </w:rPr>
      </w:pPr>
      <w:r w:rsidRPr="00E0598B">
        <w:rPr>
          <w:rFonts w:ascii="Verdana" w:hAnsi="Verdana"/>
          <w:sz w:val="18"/>
          <w:szCs w:val="18"/>
        </w:rPr>
        <w:t>BDP’nin 15 Ağustos 2013’te Diyarbakır’da “PKK’nin silahlı eylemlerine başlamasının yıldönümü” nedeniyle düzenlediği eylemin öncesinde PKK lideri Abdullah Öcalan’ın posterini açan 4 kişi gözaltına alındı.</w:t>
      </w:r>
    </w:p>
    <w:bookmarkEnd w:id="0"/>
    <w:p w:rsidR="00E0598B" w:rsidRDefault="00E0598B" w:rsidP="00E4616B">
      <w:pPr>
        <w:autoSpaceDE w:val="0"/>
        <w:autoSpaceDN w:val="0"/>
        <w:adjustRightInd w:val="0"/>
        <w:spacing w:after="120" w:line="300" w:lineRule="atLeast"/>
        <w:ind w:firstLine="709"/>
        <w:jc w:val="both"/>
        <w:rPr>
          <w:rFonts w:ascii="Verdana" w:hAnsi="Verdana" w:cs="Tahoma"/>
          <w:b/>
          <w:sz w:val="18"/>
          <w:szCs w:val="18"/>
        </w:rPr>
      </w:pPr>
    </w:p>
    <w:sectPr w:rsidR="00E0598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4A" w:rsidRDefault="00CB3B4A">
      <w:r>
        <w:separator/>
      </w:r>
    </w:p>
  </w:endnote>
  <w:endnote w:type="continuationSeparator" w:id="0">
    <w:p w:rsidR="00CB3B4A" w:rsidRDefault="00CB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4A" w:rsidRDefault="00CB3B4A">
      <w:r>
        <w:separator/>
      </w:r>
    </w:p>
  </w:footnote>
  <w:footnote w:type="continuationSeparator" w:id="0">
    <w:p w:rsidR="00CB3B4A" w:rsidRDefault="00CB3B4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B3B4A" w:rsidRPr="00CB3B4A">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2F6F"/>
    <w:rsid w:val="00C84AFF"/>
    <w:rsid w:val="00CB3B4A"/>
    <w:rsid w:val="00CB4658"/>
    <w:rsid w:val="00CC2377"/>
    <w:rsid w:val="00CC7150"/>
    <w:rsid w:val="00CE4BBE"/>
    <w:rsid w:val="00D1779A"/>
    <w:rsid w:val="00D22BB3"/>
    <w:rsid w:val="00D2707E"/>
    <w:rsid w:val="00D3396A"/>
    <w:rsid w:val="00D9298F"/>
    <w:rsid w:val="00D9771D"/>
    <w:rsid w:val="00E0598B"/>
    <w:rsid w:val="00E31390"/>
    <w:rsid w:val="00E4616B"/>
    <w:rsid w:val="00E5524C"/>
    <w:rsid w:val="00E75C80"/>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4001-8E64-4EBE-B5FC-43723E77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4742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2013-08-16T09:19:00Z</dcterms:created>
  <dcterms:modified xsi:type="dcterms:W3CDTF">2013-08-16T09:19:00Z</dcterms:modified>
</cp:coreProperties>
</file>