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059153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4034F" w:rsidRDefault="008A6096" w:rsidP="0064034F">
      <w:pPr>
        <w:autoSpaceDE w:val="0"/>
        <w:autoSpaceDN w:val="0"/>
        <w:adjustRightInd w:val="0"/>
        <w:spacing w:after="120" w:line="300" w:lineRule="atLeast"/>
        <w:ind w:firstLine="709"/>
        <w:jc w:val="both"/>
        <w:rPr>
          <w:rFonts w:ascii="Verdana" w:hAnsi="Verdana" w:cs="Tahoma"/>
          <w:b/>
          <w:sz w:val="18"/>
          <w:szCs w:val="18"/>
        </w:rPr>
      </w:pPr>
      <w:bookmarkStart w:id="0" w:name="_GoBack"/>
      <w:r w:rsidRPr="0064034F">
        <w:rPr>
          <w:rFonts w:ascii="Verdana" w:hAnsi="Verdana" w:cs="Tahoma"/>
          <w:b/>
          <w:sz w:val="18"/>
          <w:szCs w:val="18"/>
        </w:rPr>
        <w:t>Türkiye İnsan Hakl</w:t>
      </w:r>
      <w:r w:rsidR="006A2A98" w:rsidRPr="0064034F">
        <w:rPr>
          <w:rFonts w:ascii="Verdana" w:hAnsi="Verdana" w:cs="Tahoma"/>
          <w:b/>
          <w:sz w:val="18"/>
          <w:szCs w:val="18"/>
        </w:rPr>
        <w:t>arı Vakfı Dokümantasyon Merkezi</w:t>
      </w:r>
      <w:r w:rsidR="006B1A77" w:rsidRPr="0064034F">
        <w:rPr>
          <w:rStyle w:val="DipnotBavurusu"/>
          <w:rFonts w:ascii="Verdana" w:hAnsi="Verdana" w:cs="Tahoma"/>
          <w:b/>
          <w:sz w:val="18"/>
          <w:szCs w:val="18"/>
        </w:rPr>
        <w:footnoteReference w:id="1"/>
      </w:r>
      <w:r w:rsidR="002F4832" w:rsidRPr="0064034F">
        <w:rPr>
          <w:rStyle w:val="DipnotBavurusu"/>
          <w:rFonts w:ascii="Verdana" w:hAnsi="Verdana" w:cs="Tahoma"/>
          <w:b/>
          <w:sz w:val="18"/>
          <w:szCs w:val="18"/>
        </w:rPr>
        <w:footnoteReference w:id="2"/>
      </w:r>
      <w:r w:rsidR="00822724" w:rsidRPr="0064034F">
        <w:rPr>
          <w:rStyle w:val="DipnotBavurusu"/>
          <w:rFonts w:ascii="Verdana" w:hAnsi="Verdana" w:cs="Tahoma"/>
          <w:b/>
          <w:sz w:val="18"/>
          <w:szCs w:val="18"/>
        </w:rPr>
        <w:footnoteReference w:id="3"/>
      </w:r>
      <w:r w:rsidR="00BC6ED6" w:rsidRPr="0064034F">
        <w:rPr>
          <w:rStyle w:val="DipnotBavurusu"/>
          <w:rFonts w:ascii="Verdana" w:hAnsi="Verdana" w:cs="Tahoma"/>
          <w:b/>
          <w:sz w:val="18"/>
          <w:szCs w:val="18"/>
        </w:rPr>
        <w:footnoteReference w:id="4"/>
      </w:r>
    </w:p>
    <w:p w:rsidR="00167BD7" w:rsidRPr="0064034F" w:rsidRDefault="0064034F" w:rsidP="0064034F">
      <w:pPr>
        <w:autoSpaceDE w:val="0"/>
        <w:autoSpaceDN w:val="0"/>
        <w:adjustRightInd w:val="0"/>
        <w:spacing w:after="120" w:line="300" w:lineRule="atLeast"/>
        <w:ind w:firstLine="709"/>
        <w:jc w:val="both"/>
        <w:rPr>
          <w:rFonts w:ascii="Verdana" w:hAnsi="Verdana" w:cs="Tahoma"/>
          <w:b/>
          <w:sz w:val="18"/>
          <w:szCs w:val="18"/>
        </w:rPr>
      </w:pPr>
      <w:r w:rsidRPr="0064034F">
        <w:rPr>
          <w:rFonts w:ascii="Verdana" w:hAnsi="Verdana" w:cs="Tahoma"/>
          <w:b/>
          <w:sz w:val="18"/>
          <w:szCs w:val="18"/>
        </w:rPr>
        <w:t>12-13 Eylül 2013 Günlük İnsan Hakları Raporu</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(09/066) Ajanlık Teklif Edilen Kişi…</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Diyarbakır’ın Ergani İlçesi’nde 7 Eylül 2013’te Mazlum Güzel’i polis aracına bindiren polis memurlarının para karşılığında ajanlık teklifinde bulundukları ifade eden Mazlum Güzel İnsan Hakları Derneği (İHD) Diyarbakır Şubesi’ne başvurdu.</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(09/067) Denizli’de İş Kazası…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Denizli’de 11 Eylül 2013’te bir asansörün bakım işinde çalışan Faruk Dumlupınar (17) belirlenemeyen bir nedenden dolayı asansörün yukarı çıkması sonucu kabinle tavan arasına sıkışarak yaşamını yitirdi.</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(09/068) Turgut Özal Soruşturması…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8. Cumhurbaşkanı Turgut Özal’ın 17 Nisan 1993’teki ölümüyle ilgili soruşturmanın 20 yıllık zamanaşımı süresinin dolmasına bir gün kala 16 Nisan 2013’te, başlatılan soruşturma sonunda emekli Tuğgeneral Levent Ersöz hakkında hazırlanan iddianamenin Ankara 13. Ağır Ceza Mahkemesi tarafından kabul edilmesinin adından yargılamaya 11 Eylül 2013’te başlandı.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İddianamede tek şüpheli olarak yer alan ve hakkında ağırlaştırılmış müebbet hapis istenen Levent Ersöz duruşmaya katılmazken, taraf avukatlarının taleplerini alan mahkeme heyeti duruşmayı 9 Aralık 2013’e erteledi.</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lastRenderedPageBreak/>
        <w:t>(09/069) Cezaevlerinde Baskılar…</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Batman M Tipi Cezaevi’nden kalan aralarında DİHA Batman Muhabiri Gülsen Aslan’ın da bulunduğu 29 tutuklu ve hükümlünün 14 Temmuz 2012’de Diyarbakır’da yapılmak istenen “Özgürlük için Demokratik Direniş” mitingine izin verilmemesi ve mitingi gerçekleştirmek isteyen gruba müdahale edilmesini protesto etmek amacıyla bulundukları koğuşlarda yatakları ateşe verdikleri gerekçesiyle 18 Temmuz 2012’de karayoluyla Sincan (Ankara) Kadın Cezaevi’ne sevk edildikleri; ring aracıyla 19 saat süren sevk esnasında mahkûmların kelepçelerinin çıkarılmadığı; sadece 5 dakika mola verildiği öğrenilmişti.</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Olayın ardından 29 kadın hakkında Batman 2. Asliye Ceza Mahkemesi’nde “isyan”, “kamu malına zarar vermek”, “kamu görevlisini tehdit etmek” ve “hakaret” suçlamalarından açılan dava dolayısıyla 11 Eylül 2013’te Ankara 12. Asliye Ceza Mahkemesi’nde sanıkların ifadelerinin alınması amacıyla duruşma görüldü. Kürtçe savunma vermek isteyen sanıklara atanan tercümanın polis memuru olması üzerine sanıkların ifade vermemesi nedeniyle mahkeme başkanı, 9 Aralık 2013’te Batman 2. Asliye Ceza Mahkemesi’nde görülecek duruşmaya “sanıkların ifade vermekten feragat ettikleri” yazsını gönderdi.</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(09/070) Yargılanan Gazeteciler…</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Oda TV’ye düzenlenen operasyonun ardından 2’si tutuklu Milliyet Gazetesi muhabiri Nedim Şener ve gazeteci Ahmet Şık’ın da aralarında bulunduğu on üç kişinin Ergenekon Soruşturması kapsamında “silahlı örgüt kurma, yönetme, üye olma, yardım etme, halkı kin ve düşmanlığa tahrik etme, devlet güvenliğine ilişkin gizli belgeleri temin etme, açıklanması yasaklanmış gizli belgeleri temin etme, özel hayatın gizliliğini ihlal, kişisel belgeleri kayıt altına alma ve adil yargılamayı etkilemeye teşebbüs” suçlamalarından İstanbul 16. Ağır Ceza Mahkemesi’nde yargılanmalarına 11 Eylül 2013’te devam edildi.</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 xml:space="preserve">Duruşmada, tutuklu sanık Yalçın Küçük’ün ifadesini alan mahkeme heyeti, Yalçın Küçük ile Hanefi Avcı’nın tutukluluk hallerinin devam etmesine karar vererek duruşmayı 12 Aralık 2013’e erteledi. </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(09/071) Balıkesir’de İş Kazası…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Balıkesir’de 6 Eylül 2013’te antrenman sırasında saha kenarındaki kale direğinin üzerine devrilmesi sonucu ağır yaralanan Balıkesirspor oyuncusu Ali Gündoğan (18) tedavi gördüğü hastanede yaşamını yitirdi.</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(09/072) Hükümetin Temel Hak ve Özgürlüklere, Kent Yaşamına Müdahalelerine Yönelik Eylemlere Saldırılar…</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Ankara’da Ortadoğu Teknik Üniversitesi’nin (ODTÜ) bulunduğu alandan geçirilmesi planlanan yol yapımına karşı üniversite çevresinde düzenlenen protesto gösterilerine yönelik ve genel olarak son dönemdeki tüm protesto gösterilerine yönelen polis şiddetinin yanı sıra Suriye’ye yönelik olası bir uluslararası müdahaleyi protesto etmek amacıyla Hatay’da 9 Eylül 2013’te düzenlenen protesto gösterilerine polis ekiplerinin gece boyunca gaz bombaları, plastik mermi ve basınçlı suyla saldırdığı esnada akrep tarzı bir polis aracının geçtiği sırada 5 katlı bir binadan düşerek kaldırıldığı hastanede yaşamını yitiren Ahmet Atakan’ın (22) ölümünün ardından başlayan protesto gösterileri devam ediyor.</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İzmir’de 11 Eylül 2013’te Adalet ve Kalkınma Partisi’nin Konak İlçe Örgütü’nün binasına yürümek isteyen gruba gaz bombaları ve basınçlı suyla saldıran polis ekipleri grubu dağıttıktan sonra 3 kişiyi de gözaltına aldı.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Hatay’da Ahmet Atakan’ın öldüğü yer olan Armutlu Mahallesi’ndeki protesto gösterisine saldıran polis ekiplerinin çok sayıda kişiyi yaraladığı öğrenildi.</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Mersin’de Ahmet Atakan için 12 Eylül 2013’te oturma eylemi yapmak isteyen gruba saldıran polis ekipleri 8 kişiyi gözaltına alındı.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İstanbul’da 11 Eyklül 2013’te Kadıköy’de düzenlenen protesto gösterilerine saldıran polis ekipleri 36 kişiyi gözaltına aldı.</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(09/073) Samsun’da Gözaltına Alınan Kişiler…</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Samsun’da 11 Eylül 2013’te, Emniyet Müdürlüğü Deniz Limanı Sualtı Grup Amirliği’ne bağlı Plaj Karakolu’nun duvarlarına “katil polis” yazdıkları iddia edilen 4 kişi Terörle Mücadele Şubesi’ne bağlı polis ekipleri tarafından gözaltına alındı.</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(09/074) Ali İsmail Korkmaz Soruşturması…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yitirmesiyle ilgili kamera kaydı görüntülerinin 21 Haziran ve 22 Haziran 2013’te bilirkişi sıfatıyla görevlendirilen Osmangazi Üniversitesi Bilgi İşlem Daire Başkanı Serkan Uğurluoğlu tarafından iki kez silindiği 11 Eylül 2013’te ortaya çıktı.</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(09/075) Mardin’de Gözaltında Kaybedilen Kişilere Yönelik Yapılan Kazı Çalışması…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Mardin’in Kızıltepe İlçesi’ndeki Kimsesizler Mezarlığı’nda 26 Mart 2013’te yapılan kazıda bulunan kemiklerin 1995 yılında gözaltına alındıktan sonra bir daha kendilerinden haber alınamayan Menduh Demir’e ait olduğunun tespit edilmesinin ardından aileye teslim edilen Menduh Demir’in cenazesi 12 Eylül 2013’te toprağa verildi.</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(09/076) Trafik Kazası Nedeniyle Yaşamını Yitiren/Yaralanan İşçiler…</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 xml:space="preserve">Zonguldak’ta 12 Eylül 2013’te, maden işçilerini taşıyan minibüsün kaza yapması sonucu 16 işçi yaralandı. </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(09/077) Van’da Gözaltına Alınan Kişiler…</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 xml:space="preserve">Van’da 11 Eylül 2013’te Terörle Mücadele Şubesi’ne bağlı polis ekipleri tarafından evine baskın düzenlenen 4 kişi gözaltına alınırken, operasyonun gerekçesi hakkında açıklama yapılmadı. </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(09/078) Yargılanan Kişiler…</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İstanbul’da İstiklal Caddesi’nin Yeşilçam Sokağı’nda Emek Sineması’nın (yapım: 1924) da bulunduğu binanın (yapım: 1884) onarılarak alışveriş merkezine dönüştürülmesini ve bu arada Emek Sineması’nın yıkılacak olmasını 7 Nisan 2013’te İstiklal Caddesi’nden Yeşilçam Sokağı’na yürüyerek protesto etmek isteyen gruba biber gazı ve basınçlı suyla müdahale eden polis ekiplerinin gözaltına aldığı Hazar Berk Büyüktunca, Özgür İpek, Mehmet Ferit Aka ve Berke Göl hakkında başlatılan soruşturma sonunda “görevli polis memuruna mukavemet ettikleri” ve “2911 sayılı Toplantı ve Gösteri Yürüyüşleri Kanunu’na muhalefet ettikleri” gerekçeleriyle 6 yıla kadar hapis cezası talep edildiği davaya 12 Eylül 2013’te başlandı.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İstanbul 31. Ceza Mahkemesi’ndeki duruşmada sanıkların kimlik tespitini yapan ve ifadelerinin alan mahkeme başkanı duruşmayı 24 Ekim 2013’e erteledi.</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(09/079) Bursa’da Devam Eden DHKP/C Davası…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19 Şubat 2013’te Terörle Mücadele Şubesi’ne bağlı polis ekiplerinin “yasadışı DHKP/C Örgütü Soruşturması” kapsamında düzenlediği operasyonun ardından Bursa, Balıkesir, Eskişehir, Kütahya ve Çanakkale’de tutuklanan KESK üyesi 9’u tutuklu 16 kişinin yargılanmasına 11 Eylül 2013’te başlandı.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 xml:space="preserve">Bursa 6. Bölge Ağır Ceza Mahkemesi’ndeki duruşmada sanıkların kimlik tespitini yapan ve ifadelerini alan mahkeme heyeti, tutuklu sanıkların tamamının tutuksuz yargılanmak üzere tahliye edilmesine karar vererek duruşmayı 18 Kasım 2013’e erteledi. </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(09/080) Gözaltında İşkence ve Kötü Muamele…</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İstanbul’un Kadıköy İlçesi’nde 10 Eylül 2013’te, Ahmet Atakan için düzenlenen eyleme saldıran polis ekiplerinin gözaltına alarak Kadıköy İskele Polis Karakolu’na götürdüğü 13 kişiden 2 kadına çıplak arama uygulamasının dayatıldığı açıklandı.</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(09/081) Siirt’te Devam Eden KCK Davası…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Siirt’te 2009 yılında “KCK Soruşturması” adı altında düzenlenen operasyonun ardından 6’sı tutuklu 68 kişi hakkında açılan davaya 12 Eylül 2013’te devam edildi.</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 xml:space="preserve">Diyarbakır 4. Ağır Ceza Mahkemesi’ndeki duruşmaya katılan sanıkların ifadesini alan mahkeme heyeti, tutuklu sanıkların tutukluluk hallerinin devam etmesine karar vererek duruşmayı 3 Aralık 2013’e erteledi. </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(09/082) Batman’da Devam Eden KCK Davası…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Batman’da 2011 yılında “KCK Soruşturması” adı altında düzenlenen operasyonun ardından haklarında dava açılan 11’i tutuklu 23 kişinin yargılanmasına 12 Eylül 2013’te devam edildi.</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 xml:space="preserve">Diyarbakır 8. Ağır Ceza Mahkemesi’ndeki duruşmada sanıkların savunmalarının alınmasını ve haklarında delil ikamesinin yapılmasını tamamlayan mahkeme heyeti tutuklu sanıklardan Necla Katanca, Hasan Varol, Veysel Yürek ve İlyas Aşan adlı 4’ünün tutuksuz yargılanmak üzere tahliye edilmesine karar vererek duruşmayı 3 Aralık 2013’e erteledi. </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(09/083) Özel Güvenlik Görevlileri Tarafından Darp Edilen Kişi…</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Şanlıurfa’da 12 Eylül 2013’te, 13 bin lira imar cezasını ödemediği için aracı haczedilen Necmi Urmak (42), belediye önünde Belediye Başkanı Ahmet Eşref Fakıbaba’nın aracının önünü kesmek isteyince özel güvenlik görevlileri tarafından darp edilerek burnu kırıldı.</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(09/085) İstanbul’da Gözaltına Alınan Kişiler…</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İstanbul’da 12 Eylül 2013’te, Galatasaray Meydanı’nda düzenlenen Barış için Gençlik Dayanışması eyleminin ardından İstiklal Caddesi’nde yazılama yapan 2 kadın gözaltına alındı.</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(09/086) Denizli’de Gözaltına Alınan Kişiler…</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Denizli’de 12 Eylül 1980’deki askeri darbenin yıldönümü nedeniyle düzenlenen eyleme gaz bombaları ve basınçlı suyla saldıran polis ekipleri 4 kişiyi gözaltına aldı.</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(09/087) Cezaevlerinde Baskılar…</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Karataş (Adana) Kadın Cezaevi’ndeki havalandırmaların iç bölmelerine yapılan tel örgülere tepki gösteren kadınların gardiyanlarca darp edildikleri 12 Eylül 2013’te öğrenildi.</w:t>
      </w:r>
    </w:p>
    <w:p w:rsidR="0064034F" w:rsidRPr="0064034F" w:rsidRDefault="0064034F" w:rsidP="0064034F">
      <w:pPr>
        <w:spacing w:after="120" w:line="300" w:lineRule="atLeast"/>
        <w:ind w:firstLine="709"/>
        <w:jc w:val="both"/>
        <w:rPr>
          <w:rFonts w:ascii="Verdana" w:hAnsi="Verdana"/>
          <w:b/>
          <w:sz w:val="18"/>
          <w:szCs w:val="18"/>
        </w:rPr>
      </w:pPr>
      <w:r w:rsidRPr="0064034F">
        <w:rPr>
          <w:rFonts w:ascii="Verdana" w:hAnsi="Verdana"/>
          <w:b/>
          <w:sz w:val="18"/>
          <w:szCs w:val="18"/>
        </w:rPr>
        <w:t>(09/088) Mersin’de İş Kazası…</w:t>
      </w:r>
    </w:p>
    <w:p w:rsidR="0064034F" w:rsidRPr="0064034F" w:rsidRDefault="0064034F" w:rsidP="0064034F">
      <w:pPr>
        <w:spacing w:after="120" w:line="300" w:lineRule="atLeast"/>
        <w:ind w:firstLine="709"/>
        <w:jc w:val="both"/>
        <w:rPr>
          <w:rFonts w:ascii="Verdana" w:hAnsi="Verdana"/>
          <w:sz w:val="18"/>
          <w:szCs w:val="18"/>
        </w:rPr>
      </w:pPr>
      <w:r w:rsidRPr="0064034F">
        <w:rPr>
          <w:rFonts w:ascii="Verdana" w:hAnsi="Verdana"/>
          <w:sz w:val="18"/>
          <w:szCs w:val="18"/>
        </w:rPr>
        <w:t>Suriye’deki iç savaş nedeniyle ailesiyle Türkiye’ye sığınarak Mersin’e yerleşen Ferhan Samğo (24) çalıştığı geri dönüşüm işletmesinde 12 Eylül 2013’te hurda malzeme taşıdığı sırada açıkta kalan elektrik kablosuna basarak yaşamını yitirdi.</w:t>
      </w:r>
    </w:p>
    <w:bookmarkEnd w:id="0"/>
    <w:p w:rsidR="0064034F" w:rsidRDefault="0064034F" w:rsidP="00E4616B">
      <w:pPr>
        <w:autoSpaceDE w:val="0"/>
        <w:autoSpaceDN w:val="0"/>
        <w:adjustRightInd w:val="0"/>
        <w:spacing w:after="120" w:line="300" w:lineRule="atLeast"/>
        <w:ind w:firstLine="709"/>
        <w:jc w:val="both"/>
        <w:rPr>
          <w:rFonts w:ascii="Verdana" w:hAnsi="Verdana" w:cs="Tahoma"/>
          <w:b/>
          <w:sz w:val="18"/>
          <w:szCs w:val="18"/>
        </w:rPr>
      </w:pPr>
    </w:p>
    <w:sectPr w:rsidR="0064034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79" w:rsidRDefault="004C0379">
      <w:r>
        <w:separator/>
      </w:r>
    </w:p>
  </w:endnote>
  <w:endnote w:type="continuationSeparator" w:id="0">
    <w:p w:rsidR="004C0379" w:rsidRDefault="004C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79" w:rsidRDefault="004C0379">
      <w:r>
        <w:separator/>
      </w:r>
    </w:p>
  </w:footnote>
  <w:footnote w:type="continuationSeparator" w:id="0">
    <w:p w:rsidR="004C0379" w:rsidRDefault="004C037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C0379" w:rsidRPr="004C037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C0379"/>
    <w:rsid w:val="004E3CB3"/>
    <w:rsid w:val="005460F8"/>
    <w:rsid w:val="005543A2"/>
    <w:rsid w:val="005674A3"/>
    <w:rsid w:val="00591137"/>
    <w:rsid w:val="005C4B34"/>
    <w:rsid w:val="00601309"/>
    <w:rsid w:val="0064034F"/>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5A0A-AF1A-4302-A1A1-BFEE06FD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10793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2013-09-13T12:32:00Z</dcterms:created>
  <dcterms:modified xsi:type="dcterms:W3CDTF">2013-09-13T12:32:00Z</dcterms:modified>
</cp:coreProperties>
</file>