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42394296"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04445C" w:rsidRDefault="008A6096" w:rsidP="00E4616B">
      <w:pPr>
        <w:autoSpaceDE w:val="0"/>
        <w:autoSpaceDN w:val="0"/>
        <w:adjustRightInd w:val="0"/>
        <w:spacing w:after="120" w:line="300" w:lineRule="atLeast"/>
        <w:ind w:firstLine="709"/>
        <w:jc w:val="both"/>
        <w:rPr>
          <w:rFonts w:ascii="Verdana" w:hAnsi="Verdana" w:cs="Tahoma"/>
          <w:b/>
          <w:sz w:val="18"/>
          <w:szCs w:val="18"/>
        </w:rPr>
      </w:pPr>
      <w:r w:rsidRPr="0004445C">
        <w:rPr>
          <w:rFonts w:ascii="Verdana" w:hAnsi="Verdana" w:cs="Tahoma"/>
          <w:b/>
          <w:sz w:val="18"/>
          <w:szCs w:val="18"/>
        </w:rPr>
        <w:t>Türkiye İnsan Hakl</w:t>
      </w:r>
      <w:r w:rsidR="006A2A98" w:rsidRPr="0004445C">
        <w:rPr>
          <w:rFonts w:ascii="Verdana" w:hAnsi="Verdana" w:cs="Tahoma"/>
          <w:b/>
          <w:sz w:val="18"/>
          <w:szCs w:val="18"/>
        </w:rPr>
        <w:t>arı Vakfı Dokümantasyon Merkezi</w:t>
      </w:r>
      <w:r w:rsidR="006B1A77" w:rsidRPr="0004445C">
        <w:rPr>
          <w:rStyle w:val="DipnotBavurusu"/>
          <w:rFonts w:ascii="Verdana" w:hAnsi="Verdana" w:cs="Tahoma"/>
          <w:b/>
          <w:sz w:val="18"/>
          <w:szCs w:val="18"/>
        </w:rPr>
        <w:footnoteReference w:id="1"/>
      </w:r>
      <w:r w:rsidR="002F4832" w:rsidRPr="0004445C">
        <w:rPr>
          <w:rStyle w:val="DipnotBavurusu"/>
          <w:rFonts w:ascii="Verdana" w:hAnsi="Verdana" w:cs="Tahoma"/>
          <w:b/>
          <w:sz w:val="18"/>
          <w:szCs w:val="18"/>
        </w:rPr>
        <w:footnoteReference w:id="2"/>
      </w:r>
      <w:r w:rsidR="00822724" w:rsidRPr="0004445C">
        <w:rPr>
          <w:rStyle w:val="DipnotBavurusu"/>
          <w:rFonts w:ascii="Verdana" w:hAnsi="Verdana" w:cs="Tahoma"/>
          <w:b/>
          <w:sz w:val="18"/>
          <w:szCs w:val="18"/>
        </w:rPr>
        <w:footnoteReference w:id="3"/>
      </w:r>
      <w:r w:rsidR="00BC6ED6" w:rsidRPr="0004445C">
        <w:rPr>
          <w:rStyle w:val="DipnotBavurusu"/>
          <w:rFonts w:ascii="Verdana" w:hAnsi="Verdana" w:cs="Tahoma"/>
          <w:b/>
          <w:sz w:val="18"/>
          <w:szCs w:val="18"/>
        </w:rPr>
        <w:footnoteReference w:id="4"/>
      </w:r>
    </w:p>
    <w:p w:rsidR="00167BD7" w:rsidRPr="0004445C" w:rsidRDefault="0004445C" w:rsidP="00E4616B">
      <w:pPr>
        <w:autoSpaceDE w:val="0"/>
        <w:autoSpaceDN w:val="0"/>
        <w:adjustRightInd w:val="0"/>
        <w:spacing w:after="120" w:line="300" w:lineRule="atLeast"/>
        <w:ind w:firstLine="709"/>
        <w:jc w:val="both"/>
        <w:rPr>
          <w:rFonts w:ascii="Verdana" w:hAnsi="Verdana" w:cs="Tahoma"/>
          <w:b/>
          <w:sz w:val="18"/>
          <w:szCs w:val="18"/>
        </w:rPr>
      </w:pPr>
      <w:r w:rsidRPr="0004445C">
        <w:rPr>
          <w:rFonts w:ascii="Verdana" w:hAnsi="Verdana" w:cs="Tahoma"/>
          <w:b/>
          <w:sz w:val="18"/>
          <w:szCs w:val="18"/>
        </w:rPr>
        <w:t>3 Ekim 2013 Günlük İnsan Hakları Raporu</w:t>
      </w:r>
    </w:p>
    <w:p w:rsidR="0004445C" w:rsidRPr="0004445C" w:rsidRDefault="0004445C" w:rsidP="0004445C">
      <w:pPr>
        <w:spacing w:after="120" w:line="300" w:lineRule="atLeast"/>
        <w:ind w:firstLine="709"/>
        <w:jc w:val="both"/>
        <w:rPr>
          <w:rFonts w:ascii="Verdana" w:hAnsi="Verdana"/>
          <w:b/>
          <w:sz w:val="18"/>
          <w:szCs w:val="18"/>
        </w:rPr>
      </w:pPr>
      <w:r w:rsidRPr="0004445C">
        <w:rPr>
          <w:rFonts w:ascii="Verdana" w:hAnsi="Verdana"/>
          <w:b/>
          <w:sz w:val="18"/>
          <w:szCs w:val="18"/>
        </w:rPr>
        <w:t>(10/017) Mardin’de Patlama…</w:t>
      </w:r>
    </w:p>
    <w:p w:rsidR="0004445C" w:rsidRPr="0004445C" w:rsidRDefault="0004445C" w:rsidP="0004445C">
      <w:pPr>
        <w:spacing w:after="120" w:line="300" w:lineRule="atLeast"/>
        <w:ind w:firstLine="709"/>
        <w:jc w:val="both"/>
        <w:rPr>
          <w:rFonts w:ascii="Verdana" w:hAnsi="Verdana"/>
          <w:sz w:val="18"/>
          <w:szCs w:val="18"/>
        </w:rPr>
      </w:pPr>
      <w:r w:rsidRPr="0004445C">
        <w:rPr>
          <w:rFonts w:ascii="Verdana" w:hAnsi="Verdana"/>
          <w:sz w:val="18"/>
          <w:szCs w:val="18"/>
        </w:rPr>
        <w:t>Mardin’in Kızıltepe İlçesi’nndeki Gürsel Hudut Karakolu yakınlarında 1 Ekim 2013’te, 3 kişilik Suriyeli bir grup Suriye’den mayınlı araziden geçerek kaçak yollarla Türkiye’ye girmek isterken meydana gelen mayın patlaması sonucu grupta yer alan ve kimliği belirlenemeyen bir Suriyeli yaşamını yitirdi.</w:t>
      </w:r>
    </w:p>
    <w:p w:rsidR="0004445C" w:rsidRPr="0004445C" w:rsidRDefault="0004445C" w:rsidP="0004445C">
      <w:pPr>
        <w:spacing w:after="120" w:line="300" w:lineRule="atLeast"/>
        <w:ind w:firstLine="709"/>
        <w:jc w:val="both"/>
        <w:rPr>
          <w:rFonts w:ascii="Verdana" w:hAnsi="Verdana"/>
          <w:b/>
          <w:sz w:val="18"/>
          <w:szCs w:val="18"/>
        </w:rPr>
      </w:pPr>
      <w:r w:rsidRPr="0004445C">
        <w:rPr>
          <w:rFonts w:ascii="Verdana" w:hAnsi="Verdana"/>
          <w:b/>
          <w:sz w:val="18"/>
          <w:szCs w:val="18"/>
        </w:rPr>
        <w:t>(10/018) Faili Meçhul Mecit Baskın Cinayeti Soruşturması…</w:t>
      </w:r>
    </w:p>
    <w:p w:rsidR="0004445C" w:rsidRPr="0004445C" w:rsidRDefault="0004445C" w:rsidP="0004445C">
      <w:pPr>
        <w:spacing w:after="120" w:line="300" w:lineRule="atLeast"/>
        <w:ind w:firstLine="709"/>
        <w:jc w:val="both"/>
        <w:rPr>
          <w:rFonts w:ascii="Verdana" w:hAnsi="Verdana"/>
          <w:sz w:val="18"/>
          <w:szCs w:val="18"/>
        </w:rPr>
      </w:pPr>
      <w:r w:rsidRPr="0004445C">
        <w:rPr>
          <w:rFonts w:ascii="Verdana" w:hAnsi="Verdana"/>
          <w:sz w:val="18"/>
          <w:szCs w:val="18"/>
        </w:rPr>
        <w:t>Ankara’da 30 Eylül 1999’te kimliği belirsiz kişi veya kişilerce uğradığı silahlı saldırı sonucu yaşamını yitiren Altındağ Nüfus Müdürü Mecit Baskın’ın da arasında bulunduğu 1990’lı yıllarda Ankara’da işlenmiş faili meçhul cinayetlere ilişkin ilk soruşturma 20 Eylül 2013’te hazırlanmıştı.</w:t>
      </w:r>
    </w:p>
    <w:p w:rsidR="0004445C" w:rsidRPr="0004445C" w:rsidRDefault="0004445C" w:rsidP="0004445C">
      <w:pPr>
        <w:spacing w:after="120" w:line="300" w:lineRule="atLeast"/>
        <w:ind w:firstLine="709"/>
        <w:jc w:val="both"/>
        <w:rPr>
          <w:rFonts w:ascii="Verdana" w:hAnsi="Verdana"/>
          <w:sz w:val="18"/>
          <w:szCs w:val="18"/>
        </w:rPr>
      </w:pPr>
      <w:r w:rsidRPr="0004445C">
        <w:rPr>
          <w:rFonts w:ascii="Verdana" w:hAnsi="Verdana"/>
          <w:sz w:val="18"/>
          <w:szCs w:val="18"/>
        </w:rPr>
        <w:t>Terörle Mücadele Yasası’nın 10. Maddesi ile Yetkili Ankara Cumhuriyet Savcısı’nın zamanaşımı süresinin dolmasına 10 gün kala hazırladığı iddianamede Mecit Baskın’ın öldürülmesi olayıyla ilgili bir numaralı şüpheli olarak Mehmet Ağar, iki numaralı şüpheli olarak Korkut Eken olmak üzere toplam 12 şüpheli hakkında suçlamalara yer verilmişti. İncelemesini tamamlayan Ankara 13. Ağır Ceza Mahkemesi ise 2 Ekim 2013’te iddianameyi kabul ederek 12 şüphelinin Mecit Baskın’ın öldürülmesi suçundan yargılanmasına karar verdi. Yargılamaya önümüzdeki günlerde başlanacak.</w:t>
      </w:r>
    </w:p>
    <w:p w:rsidR="0004445C" w:rsidRPr="0004445C" w:rsidRDefault="0004445C" w:rsidP="0004445C">
      <w:pPr>
        <w:spacing w:after="120" w:line="300" w:lineRule="atLeast"/>
        <w:ind w:firstLine="709"/>
        <w:jc w:val="both"/>
        <w:rPr>
          <w:rFonts w:ascii="Verdana" w:hAnsi="Verdana"/>
          <w:sz w:val="18"/>
          <w:szCs w:val="18"/>
        </w:rPr>
      </w:pPr>
      <w:r w:rsidRPr="0004445C">
        <w:rPr>
          <w:rFonts w:ascii="Verdana" w:hAnsi="Verdana"/>
          <w:sz w:val="18"/>
          <w:szCs w:val="18"/>
        </w:rPr>
        <w:lastRenderedPageBreak/>
        <w:t xml:space="preserve">İddianamede yer verilen ve haklarında ağırlaştırılmış müebbet hapis cezası talep edilen diğer şüpheliler ise şöyle: eski Emniyet Özel Harekât Müdürü İbrahim Şahin, eski Özel Harekâtçılar Ercan Ersoy, Ayhan Çarkın, Ziya Bandırmalıoğlu, Ayhan Akça, Seyfettin Lap, Alper Tekdemir, Uğur Şahin, Ayhan Özkan ve Ahmet Demirel. </w:t>
      </w:r>
    </w:p>
    <w:p w:rsidR="0004445C" w:rsidRPr="0004445C" w:rsidRDefault="0004445C" w:rsidP="0004445C">
      <w:pPr>
        <w:spacing w:after="120" w:line="300" w:lineRule="atLeast"/>
        <w:ind w:firstLine="709"/>
        <w:jc w:val="both"/>
        <w:rPr>
          <w:rFonts w:ascii="Verdana" w:hAnsi="Verdana"/>
          <w:b/>
          <w:sz w:val="18"/>
          <w:szCs w:val="18"/>
        </w:rPr>
      </w:pPr>
      <w:r w:rsidRPr="0004445C">
        <w:rPr>
          <w:rFonts w:ascii="Verdana" w:hAnsi="Verdana"/>
          <w:b/>
          <w:sz w:val="18"/>
          <w:szCs w:val="18"/>
        </w:rPr>
        <w:t>(10/019) Rehabilitasyon Merkezi’nde Şiddet…</w:t>
      </w:r>
    </w:p>
    <w:p w:rsidR="0004445C" w:rsidRPr="0004445C" w:rsidRDefault="0004445C" w:rsidP="0004445C">
      <w:pPr>
        <w:spacing w:after="120" w:line="300" w:lineRule="atLeast"/>
        <w:ind w:firstLine="709"/>
        <w:jc w:val="both"/>
        <w:rPr>
          <w:rFonts w:ascii="Verdana" w:hAnsi="Verdana"/>
          <w:sz w:val="18"/>
          <w:szCs w:val="18"/>
        </w:rPr>
      </w:pPr>
      <w:r w:rsidRPr="0004445C">
        <w:rPr>
          <w:rFonts w:ascii="Verdana" w:hAnsi="Verdana"/>
          <w:sz w:val="18"/>
          <w:szCs w:val="18"/>
        </w:rPr>
        <w:t>Konya’nın Beyşehir İlçesi’nde down sendromlu İ.E.’nin (29), gönderildiği özel rehabilitasyon merkezinin sahibinin öğretmen olan eşi Fatih K. tarafından dövülerek yerde sürüklendiği güvenlik kameraları kayıtlarının ortaya çıkması sonucu 2 Ekim 2013’te öğrenildi.</w:t>
      </w:r>
    </w:p>
    <w:p w:rsidR="0004445C" w:rsidRPr="0004445C" w:rsidRDefault="0004445C" w:rsidP="0004445C">
      <w:pPr>
        <w:spacing w:after="120" w:line="300" w:lineRule="atLeast"/>
        <w:ind w:firstLine="709"/>
        <w:jc w:val="both"/>
        <w:rPr>
          <w:rFonts w:ascii="Verdana" w:hAnsi="Verdana"/>
          <w:b/>
          <w:sz w:val="18"/>
          <w:szCs w:val="18"/>
        </w:rPr>
      </w:pPr>
      <w:r w:rsidRPr="0004445C">
        <w:rPr>
          <w:rFonts w:ascii="Verdana" w:hAnsi="Verdana"/>
          <w:b/>
          <w:sz w:val="18"/>
          <w:szCs w:val="18"/>
        </w:rPr>
        <w:t>(10/020) Diyarbakır’da Devam Eden KCK Davası…</w:t>
      </w:r>
    </w:p>
    <w:p w:rsidR="0004445C" w:rsidRPr="0004445C" w:rsidRDefault="0004445C" w:rsidP="0004445C">
      <w:pPr>
        <w:spacing w:after="120" w:line="300" w:lineRule="atLeast"/>
        <w:ind w:firstLine="709"/>
        <w:jc w:val="both"/>
        <w:rPr>
          <w:rFonts w:ascii="Verdana" w:hAnsi="Verdana"/>
          <w:sz w:val="18"/>
          <w:szCs w:val="18"/>
        </w:rPr>
      </w:pPr>
      <w:r w:rsidRPr="0004445C">
        <w:rPr>
          <w:rFonts w:ascii="Verdana" w:hAnsi="Verdana"/>
          <w:sz w:val="18"/>
          <w:szCs w:val="18"/>
        </w:rPr>
        <w:t>“KCK Soruşturması” kapsamında 22 Kasım 2011’de Diyarbakır’da polis ekiplerinin düzenlediği operasyonun ardından aralarında BDP Bağlar İlçe Başkanı Ali Yüce’nin ve Diyarbakır Büyükşehir Belediyesi meclis üyesi Abdulkadir Göktumur’un da bulunduğu 31’i tutuklu 95 kişinin yargılanmasına 2 Ekim 2013’te devam edildi.</w:t>
      </w:r>
    </w:p>
    <w:p w:rsidR="0004445C" w:rsidRPr="0004445C" w:rsidRDefault="0004445C" w:rsidP="0004445C">
      <w:pPr>
        <w:spacing w:after="120" w:line="300" w:lineRule="atLeast"/>
        <w:ind w:firstLine="709"/>
        <w:jc w:val="both"/>
        <w:rPr>
          <w:rFonts w:ascii="Verdana" w:hAnsi="Verdana"/>
          <w:sz w:val="18"/>
          <w:szCs w:val="18"/>
        </w:rPr>
      </w:pPr>
      <w:r w:rsidRPr="0004445C">
        <w:rPr>
          <w:rFonts w:ascii="Verdana" w:hAnsi="Verdana"/>
          <w:sz w:val="18"/>
          <w:szCs w:val="18"/>
        </w:rPr>
        <w:t xml:space="preserve">Diyarbakır 5. Ağır Ceza Mahkemesi’ndeki duruşmada sanıklara dair iddiaları değerlendiren ve sanıkları dinleyen mahkeme heyeti DTK Daimi Meclis üyesi Çimen Altürk’ün tutuksuz yargılanmak üzere tahliye edilmesine karar vererek duruşmayı 25 Aralık 2013’e erteledi. </w:t>
      </w:r>
    </w:p>
    <w:p w:rsidR="0004445C" w:rsidRPr="0004445C" w:rsidRDefault="0004445C" w:rsidP="0004445C">
      <w:pPr>
        <w:spacing w:after="120" w:line="300" w:lineRule="atLeast"/>
        <w:ind w:firstLine="709"/>
        <w:jc w:val="both"/>
        <w:rPr>
          <w:rFonts w:ascii="Verdana" w:hAnsi="Verdana"/>
          <w:b/>
          <w:sz w:val="18"/>
          <w:szCs w:val="18"/>
        </w:rPr>
      </w:pPr>
      <w:r w:rsidRPr="0004445C">
        <w:rPr>
          <w:rFonts w:ascii="Verdana" w:hAnsi="Verdana"/>
          <w:b/>
          <w:sz w:val="18"/>
          <w:szCs w:val="18"/>
        </w:rPr>
        <w:t>(10/021) Şırnak’ta Devam Eden KCK Davası…</w:t>
      </w:r>
    </w:p>
    <w:p w:rsidR="0004445C" w:rsidRPr="0004445C" w:rsidRDefault="0004445C" w:rsidP="0004445C">
      <w:pPr>
        <w:spacing w:after="120" w:line="300" w:lineRule="atLeast"/>
        <w:ind w:firstLine="709"/>
        <w:jc w:val="both"/>
        <w:rPr>
          <w:rFonts w:ascii="Verdana" w:hAnsi="Verdana"/>
          <w:sz w:val="18"/>
          <w:szCs w:val="18"/>
        </w:rPr>
      </w:pPr>
      <w:r w:rsidRPr="0004445C">
        <w:rPr>
          <w:rFonts w:ascii="Verdana" w:hAnsi="Verdana"/>
          <w:sz w:val="18"/>
          <w:szCs w:val="18"/>
        </w:rPr>
        <w:t>Şırnak’ın Cizre İlçesi’nde “KCK Soruşturması” adı altında düzenlenen eş zamanlı ev baskınları sonucu “KCK Kent Meclisi üyesi oldukları” iddiasıyla 32’si tutuklu 85 kişinin yargılanmasına 2 Ekim 2013’te devam edildi.</w:t>
      </w:r>
    </w:p>
    <w:p w:rsidR="0004445C" w:rsidRPr="0004445C" w:rsidRDefault="0004445C" w:rsidP="0004445C">
      <w:pPr>
        <w:spacing w:after="120" w:line="300" w:lineRule="atLeast"/>
        <w:ind w:firstLine="709"/>
        <w:jc w:val="both"/>
        <w:rPr>
          <w:rFonts w:ascii="Verdana" w:hAnsi="Verdana"/>
          <w:sz w:val="18"/>
          <w:szCs w:val="18"/>
        </w:rPr>
      </w:pPr>
      <w:r w:rsidRPr="0004445C">
        <w:rPr>
          <w:rFonts w:ascii="Verdana" w:hAnsi="Verdana"/>
          <w:sz w:val="18"/>
          <w:szCs w:val="18"/>
        </w:rPr>
        <w:t xml:space="preserve">Diyarbakır 7. Ağır Ceza Mahkemesi’ndeki duruşmada sanıkların savunmalarını alan mahkeme heyeti, sanık avukatlarının taleplerini dinledikten sonra tutuklu sanıkların tutukluluk hallerinin devam etmesine karar vererek duruşmayı 23 Aralık 2013’e erteledi. </w:t>
      </w:r>
    </w:p>
    <w:p w:rsidR="0004445C" w:rsidRPr="0004445C" w:rsidRDefault="0004445C" w:rsidP="0004445C">
      <w:pPr>
        <w:spacing w:after="120" w:line="300" w:lineRule="atLeast"/>
        <w:ind w:firstLine="709"/>
        <w:jc w:val="both"/>
        <w:rPr>
          <w:rFonts w:ascii="Verdana" w:hAnsi="Verdana"/>
          <w:b/>
          <w:sz w:val="18"/>
          <w:szCs w:val="18"/>
        </w:rPr>
      </w:pPr>
      <w:r w:rsidRPr="0004445C">
        <w:rPr>
          <w:rFonts w:ascii="Verdana" w:hAnsi="Verdana"/>
          <w:b/>
          <w:sz w:val="18"/>
          <w:szCs w:val="18"/>
        </w:rPr>
        <w:t>(10/022) Antalya’da Ev Baskınları…</w:t>
      </w:r>
    </w:p>
    <w:p w:rsidR="0004445C" w:rsidRPr="0004445C" w:rsidRDefault="0004445C" w:rsidP="0004445C">
      <w:pPr>
        <w:spacing w:after="120" w:line="300" w:lineRule="atLeast"/>
        <w:ind w:firstLine="709"/>
        <w:jc w:val="both"/>
        <w:rPr>
          <w:rFonts w:ascii="Verdana" w:hAnsi="Verdana"/>
          <w:sz w:val="18"/>
          <w:szCs w:val="18"/>
        </w:rPr>
      </w:pPr>
      <w:r w:rsidRPr="0004445C">
        <w:rPr>
          <w:rFonts w:ascii="Verdana" w:hAnsi="Verdana"/>
          <w:sz w:val="18"/>
          <w:szCs w:val="18"/>
        </w:rPr>
        <w:t>İstanbul’daki Gezi Parkı eylemlerine destek vermek amacıyla Antalya’da düzenlenen protesto gösterine katıldıkları gerekçesiyle Devrimci İşçi Partisi üyesi Mustafa Cihan Yılmaz ve Sosyalist Ge</w:t>
      </w:r>
      <w:r w:rsidR="00473644">
        <w:rPr>
          <w:rFonts w:ascii="Verdana" w:hAnsi="Verdana"/>
          <w:sz w:val="18"/>
          <w:szCs w:val="18"/>
        </w:rPr>
        <w:t xml:space="preserve">nçlik Derneği (SGD) </w:t>
      </w:r>
      <w:bookmarkStart w:id="0" w:name="_GoBack"/>
      <w:bookmarkEnd w:id="0"/>
      <w:r w:rsidR="00473644">
        <w:rPr>
          <w:rFonts w:ascii="Verdana" w:hAnsi="Verdana"/>
          <w:sz w:val="18"/>
          <w:szCs w:val="18"/>
        </w:rPr>
        <w:t>üyesi Ali Karakuş; İstanbul’da ise SGD üyesi Murat Sezgin</w:t>
      </w:r>
      <w:r w:rsidRPr="0004445C">
        <w:rPr>
          <w:rFonts w:ascii="Verdana" w:hAnsi="Verdana"/>
          <w:sz w:val="18"/>
          <w:szCs w:val="18"/>
        </w:rPr>
        <w:t xml:space="preserve"> Terörle Mücadele Şubes</w:t>
      </w:r>
      <w:r w:rsidR="009138EA">
        <w:rPr>
          <w:rFonts w:ascii="Verdana" w:hAnsi="Verdana"/>
          <w:sz w:val="18"/>
          <w:szCs w:val="18"/>
        </w:rPr>
        <w:t>i</w:t>
      </w:r>
      <w:r w:rsidRPr="0004445C">
        <w:rPr>
          <w:rFonts w:ascii="Verdana" w:hAnsi="Verdana"/>
          <w:sz w:val="18"/>
          <w:szCs w:val="18"/>
        </w:rPr>
        <w:t>’ne bağlı polis ekiplerinin 2 Ekim 2013’te düzenlediği operasyon sonucu gözaltına alındı.</w:t>
      </w:r>
    </w:p>
    <w:p w:rsidR="0004445C" w:rsidRDefault="0004445C" w:rsidP="00E4616B">
      <w:pPr>
        <w:autoSpaceDE w:val="0"/>
        <w:autoSpaceDN w:val="0"/>
        <w:adjustRightInd w:val="0"/>
        <w:spacing w:after="120" w:line="300" w:lineRule="atLeast"/>
        <w:ind w:firstLine="709"/>
        <w:jc w:val="both"/>
        <w:rPr>
          <w:rFonts w:ascii="Verdana" w:hAnsi="Verdana" w:cs="Tahoma"/>
          <w:b/>
          <w:sz w:val="18"/>
          <w:szCs w:val="18"/>
        </w:rPr>
      </w:pPr>
    </w:p>
    <w:sectPr w:rsidR="0004445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D1B" w:rsidRDefault="00E50D1B">
      <w:r>
        <w:separator/>
      </w:r>
    </w:p>
  </w:endnote>
  <w:endnote w:type="continuationSeparator" w:id="0">
    <w:p w:rsidR="00E50D1B" w:rsidRDefault="00E50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D1B" w:rsidRDefault="00E50D1B">
      <w:r>
        <w:separator/>
      </w:r>
    </w:p>
  </w:footnote>
  <w:footnote w:type="continuationSeparator" w:id="0">
    <w:p w:rsidR="00E50D1B" w:rsidRDefault="00E50D1B">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E50D1B" w:rsidRPr="00E50D1B">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4445C"/>
    <w:rsid w:val="00082BD9"/>
    <w:rsid w:val="000A2F7E"/>
    <w:rsid w:val="00167BD7"/>
    <w:rsid w:val="00176682"/>
    <w:rsid w:val="001C5C18"/>
    <w:rsid w:val="001E71B4"/>
    <w:rsid w:val="002D12A7"/>
    <w:rsid w:val="002D1CEF"/>
    <w:rsid w:val="002D33A9"/>
    <w:rsid w:val="002F4832"/>
    <w:rsid w:val="003308C9"/>
    <w:rsid w:val="00417C6E"/>
    <w:rsid w:val="00425C1F"/>
    <w:rsid w:val="00473644"/>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964AA"/>
    <w:rsid w:val="008A6096"/>
    <w:rsid w:val="009138EA"/>
    <w:rsid w:val="009D079A"/>
    <w:rsid w:val="009D72EC"/>
    <w:rsid w:val="00A12939"/>
    <w:rsid w:val="00A506E4"/>
    <w:rsid w:val="00A562A6"/>
    <w:rsid w:val="00A6469C"/>
    <w:rsid w:val="00AA24E1"/>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0D1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8C4CB-7DC5-461B-9C8F-A19571ACD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3260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3824</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4</cp:revision>
  <dcterms:created xsi:type="dcterms:W3CDTF">2013-10-03T09:46:00Z</dcterms:created>
  <dcterms:modified xsi:type="dcterms:W3CDTF">2013-10-04T09:18:00Z</dcterms:modified>
</cp:coreProperties>
</file>