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403419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F05842"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F05842">
        <w:rPr>
          <w:rFonts w:ascii="Verdana" w:hAnsi="Verdana" w:cs="Tahoma"/>
          <w:b/>
          <w:sz w:val="18"/>
          <w:szCs w:val="18"/>
        </w:rPr>
        <w:t>Türkiye İnsan Hakl</w:t>
      </w:r>
      <w:r w:rsidR="006A2A98" w:rsidRPr="00F05842">
        <w:rPr>
          <w:rFonts w:ascii="Verdana" w:hAnsi="Verdana" w:cs="Tahoma"/>
          <w:b/>
          <w:sz w:val="18"/>
          <w:szCs w:val="18"/>
        </w:rPr>
        <w:t>arı Vakfı Dokümantasyon Merkezi</w:t>
      </w:r>
      <w:r w:rsidR="006B1A77" w:rsidRPr="00F05842">
        <w:rPr>
          <w:rStyle w:val="DipnotBavurusu"/>
          <w:rFonts w:ascii="Verdana" w:hAnsi="Verdana" w:cs="Tahoma"/>
          <w:b/>
          <w:sz w:val="18"/>
          <w:szCs w:val="18"/>
        </w:rPr>
        <w:footnoteReference w:id="1"/>
      </w:r>
      <w:r w:rsidR="002F4832" w:rsidRPr="00F05842">
        <w:rPr>
          <w:rStyle w:val="DipnotBavurusu"/>
          <w:rFonts w:ascii="Verdana" w:hAnsi="Verdana" w:cs="Tahoma"/>
          <w:b/>
          <w:sz w:val="18"/>
          <w:szCs w:val="18"/>
        </w:rPr>
        <w:footnoteReference w:id="2"/>
      </w:r>
      <w:r w:rsidR="00822724" w:rsidRPr="00F05842">
        <w:rPr>
          <w:rStyle w:val="DipnotBavurusu"/>
          <w:rFonts w:ascii="Verdana" w:hAnsi="Verdana" w:cs="Tahoma"/>
          <w:b/>
          <w:sz w:val="18"/>
          <w:szCs w:val="18"/>
        </w:rPr>
        <w:footnoteReference w:id="3"/>
      </w:r>
      <w:r w:rsidR="00BC6ED6" w:rsidRPr="00F05842">
        <w:rPr>
          <w:rStyle w:val="DipnotBavurusu"/>
          <w:rFonts w:ascii="Verdana" w:hAnsi="Verdana" w:cs="Tahoma"/>
          <w:b/>
          <w:sz w:val="18"/>
          <w:szCs w:val="18"/>
        </w:rPr>
        <w:footnoteReference w:id="4"/>
      </w:r>
    </w:p>
    <w:p w:rsidR="00167BD7" w:rsidRPr="00F05842" w:rsidRDefault="00F05842" w:rsidP="00E4616B">
      <w:pPr>
        <w:autoSpaceDE w:val="0"/>
        <w:autoSpaceDN w:val="0"/>
        <w:adjustRightInd w:val="0"/>
        <w:spacing w:after="120" w:line="300" w:lineRule="atLeast"/>
        <w:ind w:firstLine="709"/>
        <w:jc w:val="both"/>
        <w:rPr>
          <w:rFonts w:ascii="Verdana" w:hAnsi="Verdana" w:cs="Tahoma"/>
          <w:b/>
          <w:sz w:val="18"/>
          <w:szCs w:val="18"/>
        </w:rPr>
      </w:pPr>
      <w:r w:rsidRPr="00F05842">
        <w:rPr>
          <w:rFonts w:ascii="Verdana" w:hAnsi="Verdana" w:cs="Tahoma"/>
          <w:b/>
          <w:sz w:val="18"/>
          <w:szCs w:val="18"/>
        </w:rPr>
        <w:t>23 Ekim 2013 Günlük İnsan Hakları Raporu</w:t>
      </w:r>
    </w:p>
    <w:p w:rsidR="00F05842" w:rsidRPr="00F05842" w:rsidRDefault="00F05842" w:rsidP="00F05842">
      <w:pPr>
        <w:spacing w:after="120" w:line="300" w:lineRule="atLeast"/>
        <w:ind w:firstLine="709"/>
        <w:jc w:val="both"/>
        <w:rPr>
          <w:rFonts w:ascii="Verdana" w:hAnsi="Verdana"/>
          <w:b/>
          <w:sz w:val="18"/>
          <w:szCs w:val="18"/>
        </w:rPr>
      </w:pPr>
      <w:r w:rsidRPr="00F05842">
        <w:rPr>
          <w:rFonts w:ascii="Verdana" w:hAnsi="Verdana"/>
          <w:b/>
          <w:sz w:val="18"/>
          <w:szCs w:val="18"/>
        </w:rPr>
        <w:t>(10/155) Lice Katliamı ve Bahtiyar Aydın Cinayeti Davası…</w:t>
      </w:r>
    </w:p>
    <w:p w:rsidR="00F05842" w:rsidRPr="00F05842" w:rsidRDefault="00F05842" w:rsidP="00F05842">
      <w:pPr>
        <w:spacing w:after="120" w:line="300" w:lineRule="atLeast"/>
        <w:ind w:firstLine="709"/>
        <w:jc w:val="both"/>
        <w:rPr>
          <w:rFonts w:ascii="Verdana" w:hAnsi="Verdana"/>
          <w:sz w:val="18"/>
          <w:szCs w:val="18"/>
        </w:rPr>
      </w:pPr>
      <w:r w:rsidRPr="00F05842">
        <w:rPr>
          <w:rFonts w:ascii="Verdana" w:hAnsi="Verdana"/>
          <w:sz w:val="18"/>
          <w:szCs w:val="18"/>
        </w:rPr>
        <w:t>Diyarbakır’ın Lice İlçesi’nde 22 Ekim 1993’te çıkan ve 14 kişinin ve bir askerin ölümüyle sonuçlanan olaylar nedeniyle bölgeye giden dönemin Jandarma Bölge Komutanı Tuğgeneral Bahtiyar Aydın’ın karakol bahçesinde “faili meçhul bir kurşun” sonucu öldürülmesiyle ilgili olarak hazırlanan iddianame dosyanın zamanaşımına uğrayacağı gün Diyarbakır 8. Ağır Ceza Mahkemesi tarafından kabul edildi.</w:t>
      </w:r>
    </w:p>
    <w:p w:rsidR="00F05842" w:rsidRPr="00F05842" w:rsidRDefault="00F05842" w:rsidP="00F05842">
      <w:pPr>
        <w:spacing w:after="120" w:line="300" w:lineRule="atLeast"/>
        <w:ind w:firstLine="709"/>
        <w:jc w:val="both"/>
        <w:rPr>
          <w:rFonts w:ascii="Verdana" w:hAnsi="Verdana"/>
          <w:sz w:val="18"/>
          <w:szCs w:val="18"/>
        </w:rPr>
      </w:pPr>
      <w:r w:rsidRPr="00F05842">
        <w:rPr>
          <w:rFonts w:ascii="Verdana" w:hAnsi="Verdana"/>
          <w:sz w:val="18"/>
          <w:szCs w:val="18"/>
        </w:rPr>
        <w:t>İddianamede, olay günü PKK’nin Lice’ye saldırdığına ve Tuğgeneral Bahtiyar Aydın’ı öldürdüğüne dair hiçbir delil elde edilemediği, saldırıların DEP’lilere ait binalara ve sivil halka yapıldığı, asker ve polis binalarına bir saldırının olmadığı belirtilerek operasyonu yürüten dönemin Diyarbakır Alay Komutanı emekli Albay Eşref Hatipoğlu ve Kıdemli Üsteğmen Tünay Yanardağ hakkında ağırlaştırılmış müebbet hapis cezası talep edildi. Yargılamaya Diyarbakır 8. Ağır Ceza Mahkemesi’nde önümüzdeki günlerde başlanacak.</w:t>
      </w:r>
    </w:p>
    <w:p w:rsidR="00F05842" w:rsidRPr="00F05842" w:rsidRDefault="00F05842" w:rsidP="00F05842">
      <w:pPr>
        <w:spacing w:after="120" w:line="300" w:lineRule="atLeast"/>
        <w:ind w:firstLine="709"/>
        <w:jc w:val="both"/>
        <w:rPr>
          <w:rFonts w:ascii="Verdana" w:hAnsi="Verdana"/>
          <w:b/>
          <w:sz w:val="18"/>
          <w:szCs w:val="18"/>
        </w:rPr>
      </w:pPr>
      <w:r w:rsidRPr="00F05842">
        <w:rPr>
          <w:rFonts w:ascii="Verdana" w:hAnsi="Verdana"/>
          <w:b/>
          <w:sz w:val="18"/>
          <w:szCs w:val="18"/>
        </w:rPr>
        <w:t>(10/156) Süleyman Yeter Soruşturması…</w:t>
      </w:r>
    </w:p>
    <w:p w:rsidR="00F05842" w:rsidRPr="00F05842" w:rsidRDefault="00F05842" w:rsidP="00F05842">
      <w:pPr>
        <w:spacing w:after="120" w:line="300" w:lineRule="atLeast"/>
        <w:ind w:firstLine="709"/>
        <w:jc w:val="both"/>
        <w:rPr>
          <w:rFonts w:ascii="Verdana" w:hAnsi="Verdana"/>
          <w:sz w:val="18"/>
          <w:szCs w:val="18"/>
        </w:rPr>
      </w:pPr>
      <w:r w:rsidRPr="00F05842">
        <w:rPr>
          <w:rFonts w:ascii="Verdana" w:hAnsi="Verdana"/>
          <w:sz w:val="18"/>
          <w:szCs w:val="18"/>
        </w:rPr>
        <w:t>İstanbul’da 4 Nisan 1999’da “MLKP Soruşturması” kapsamında gözaltına alındıktan sonra 7 Nisan 1999’da gördüğü işkenceler sonucu gözaltına yaşamını yitiren Süleyman Yeter’in katil zanlısı komiser yardımcısı Ahmet Okuducu 12 Haziran 2013’te Samsun’da yakalanarak tutuklanmıştı.</w:t>
      </w:r>
    </w:p>
    <w:p w:rsidR="00F05842" w:rsidRPr="00F05842" w:rsidRDefault="00F05842" w:rsidP="00F05842">
      <w:pPr>
        <w:spacing w:after="120" w:line="300" w:lineRule="atLeast"/>
        <w:ind w:firstLine="709"/>
        <w:jc w:val="both"/>
        <w:rPr>
          <w:rFonts w:ascii="Verdana" w:hAnsi="Verdana"/>
          <w:sz w:val="18"/>
          <w:szCs w:val="18"/>
        </w:rPr>
      </w:pPr>
      <w:r w:rsidRPr="00F05842">
        <w:rPr>
          <w:rFonts w:ascii="Verdana" w:hAnsi="Verdana"/>
          <w:sz w:val="18"/>
          <w:szCs w:val="18"/>
        </w:rPr>
        <w:lastRenderedPageBreak/>
        <w:t>13 yıl arandıktan sonra tutuklanan Ahmet Okuducu’nun yargılanmasına 22 Ekim 2013’te devam edildi. İstanbul 6. Ağır Ceza Mahkemesi’ndeki duruşmada savcının esas hakkındaki mütalaasını ve taraf avukatlarının esas hakkındaki son savunmalarını alan mahkeme heyeti, Ahmet Okuducu’ya “işkenceyle insan öldürmek” suçundan 15 yıl hapis cezası verdi. Mahkeme heyeti cezayı daha sonra işkenceyle öldürme fiilinin faillerinin 4 kişi olması ve asli failin tespit edilmemesi nedeniyle cezayı 10 yıla indirdi.</w:t>
      </w:r>
    </w:p>
    <w:p w:rsidR="00F05842" w:rsidRPr="00F05842" w:rsidRDefault="00F05842" w:rsidP="00F05842">
      <w:pPr>
        <w:spacing w:after="120" w:line="300" w:lineRule="atLeast"/>
        <w:ind w:firstLine="709"/>
        <w:jc w:val="both"/>
        <w:rPr>
          <w:rFonts w:ascii="Verdana" w:hAnsi="Verdana"/>
          <w:b/>
          <w:sz w:val="18"/>
          <w:szCs w:val="18"/>
        </w:rPr>
      </w:pPr>
      <w:r w:rsidRPr="00F05842">
        <w:rPr>
          <w:rFonts w:ascii="Verdana" w:hAnsi="Verdana"/>
          <w:b/>
          <w:sz w:val="18"/>
          <w:szCs w:val="18"/>
        </w:rPr>
        <w:t>(10/157) Cezaevlerinde Baskılar…</w:t>
      </w:r>
    </w:p>
    <w:p w:rsidR="00F05842" w:rsidRPr="00F05842" w:rsidRDefault="00F05842" w:rsidP="00F05842">
      <w:pPr>
        <w:spacing w:after="120" w:line="300" w:lineRule="atLeast"/>
        <w:ind w:firstLine="709"/>
        <w:jc w:val="both"/>
        <w:rPr>
          <w:rFonts w:ascii="Verdana" w:hAnsi="Verdana"/>
          <w:sz w:val="18"/>
          <w:szCs w:val="18"/>
        </w:rPr>
      </w:pPr>
      <w:r w:rsidRPr="00F05842">
        <w:rPr>
          <w:rFonts w:ascii="Verdana" w:hAnsi="Verdana"/>
          <w:sz w:val="18"/>
          <w:szCs w:val="18"/>
        </w:rPr>
        <w:t xml:space="preserve">27 Temmuz 2011’den 22 Ekim 2013’e kadar geçen 818 günlük süre içinde avukatlarıyla görüştürülmeyen PKK lideri Abdullah Öcalan’la görüşmek için 22 Ekim 2013’te Bursa Cumhuriyet Savcılığı’na başvuran Asrın Hukuk Bürosu’na bağlı avukatlar Rezan Sarıca, Cengiz Yürekli, Mazlum Dinç ve Abdülmecit Yıldırım’ın İmralı Adası’na gidişlerine, İmralı Yüksek Güvenlikli F Tipi Cezaevi’ne ulaşımı sağlayan kosterin bozuk olduğu gerekçesiyle izin verilmedi. </w:t>
      </w:r>
    </w:p>
    <w:p w:rsidR="00F05842" w:rsidRPr="00F05842" w:rsidRDefault="00F05842" w:rsidP="00F05842">
      <w:pPr>
        <w:spacing w:after="120" w:line="300" w:lineRule="atLeast"/>
        <w:ind w:firstLine="709"/>
        <w:jc w:val="both"/>
        <w:rPr>
          <w:rFonts w:ascii="Verdana" w:hAnsi="Verdana"/>
          <w:b/>
          <w:sz w:val="18"/>
          <w:szCs w:val="18"/>
        </w:rPr>
      </w:pPr>
      <w:r w:rsidRPr="00F05842">
        <w:rPr>
          <w:rFonts w:ascii="Verdana" w:hAnsi="Verdana"/>
          <w:b/>
          <w:sz w:val="18"/>
          <w:szCs w:val="18"/>
        </w:rPr>
        <w:t>(10/158) İstanbul’da Protesto Gösterisine Müdahale…</w:t>
      </w:r>
    </w:p>
    <w:p w:rsidR="00F05842" w:rsidRPr="00F05842" w:rsidRDefault="00F05842" w:rsidP="00F05842">
      <w:pPr>
        <w:spacing w:after="120" w:line="300" w:lineRule="atLeast"/>
        <w:ind w:firstLine="709"/>
        <w:jc w:val="both"/>
        <w:rPr>
          <w:rFonts w:ascii="Verdana" w:hAnsi="Verdana"/>
          <w:sz w:val="18"/>
          <w:szCs w:val="18"/>
        </w:rPr>
      </w:pPr>
      <w:r w:rsidRPr="00F05842">
        <w:rPr>
          <w:rFonts w:ascii="Verdana" w:hAnsi="Verdana"/>
          <w:sz w:val="18"/>
          <w:szCs w:val="18"/>
        </w:rPr>
        <w:t>Ankara Büyükşehir Belediyesi’ne bağlı ekiplerinin 18 Ekim 2013 gecesi ODTÜ’nün ağaçlık alanından geçmesi planlanan yol için ağaçları sökmesi veya kesmesini protesto etmek amacıyla 22 Ekim 2013’te İstanbul’da Galatasaray Meydanı önünde toplanan gruba biber gazı ve basınçlı suyla müdahale eden polis ekipleri 329 kişiyi gözaltına aldı. Müdahale nedeniyle bir kişi de yaralandı.</w:t>
      </w:r>
    </w:p>
    <w:p w:rsidR="00F05842" w:rsidRPr="00F05842" w:rsidRDefault="00F05842" w:rsidP="00F05842">
      <w:pPr>
        <w:spacing w:after="120" w:line="300" w:lineRule="atLeast"/>
        <w:ind w:firstLine="709"/>
        <w:jc w:val="both"/>
        <w:rPr>
          <w:rFonts w:ascii="Verdana" w:hAnsi="Verdana"/>
          <w:b/>
          <w:sz w:val="18"/>
          <w:szCs w:val="18"/>
        </w:rPr>
      </w:pPr>
      <w:r w:rsidRPr="00F05842">
        <w:rPr>
          <w:rFonts w:ascii="Verdana" w:hAnsi="Verdana"/>
          <w:b/>
          <w:sz w:val="18"/>
          <w:szCs w:val="18"/>
        </w:rPr>
        <w:t>(10/159) Gezi Parkı Eylemleri Nedeniyle Yargılanan Kişiler…</w:t>
      </w:r>
    </w:p>
    <w:p w:rsidR="00F05842" w:rsidRPr="00F05842" w:rsidRDefault="00F05842" w:rsidP="00F05842">
      <w:pPr>
        <w:spacing w:after="120" w:line="300" w:lineRule="atLeast"/>
        <w:ind w:firstLine="709"/>
        <w:jc w:val="both"/>
        <w:rPr>
          <w:rFonts w:ascii="Verdana" w:hAnsi="Verdana"/>
          <w:sz w:val="18"/>
          <w:szCs w:val="18"/>
        </w:rPr>
      </w:pPr>
      <w:r w:rsidRPr="00F05842">
        <w:rPr>
          <w:rFonts w:ascii="Verdana" w:hAnsi="Verdana"/>
          <w:sz w:val="18"/>
          <w:szCs w:val="18"/>
        </w:rPr>
        <w:t>Bursa’da 2 Haziran 2013’te düzenlenen Gezi Parkı protestolarına destek eylemlerine katıldıkları gerekçesiyle 55 hakkında “2911 sayılı Toplantı ve Gösteri Yürüyüşleri Yasası’na muhalefet ettikleri”, “kamu malına zarar verdikleri” ve “görevini yaptırmamak için görevli kolluk kuvvetine direndikleri” suçlamalarıyla hazırlanan iddianameyi kabul eden Bursa 5. Asliye Ceza Mahkemesi’nde 55 kişinin yargılanmasına 22 Ekim 2013’te başlandı.</w:t>
      </w:r>
    </w:p>
    <w:p w:rsidR="00F05842" w:rsidRPr="00F05842" w:rsidRDefault="00F05842" w:rsidP="00F05842">
      <w:pPr>
        <w:spacing w:after="120" w:line="300" w:lineRule="atLeast"/>
        <w:ind w:firstLine="709"/>
        <w:jc w:val="both"/>
        <w:rPr>
          <w:rFonts w:ascii="Verdana" w:hAnsi="Verdana"/>
          <w:sz w:val="18"/>
          <w:szCs w:val="18"/>
        </w:rPr>
      </w:pPr>
      <w:r w:rsidRPr="00F05842">
        <w:rPr>
          <w:rFonts w:ascii="Verdana" w:hAnsi="Verdana"/>
          <w:sz w:val="18"/>
          <w:szCs w:val="18"/>
        </w:rPr>
        <w:t>Duruşmada sanıkların kimlik tespitlerini yapan ve ifadelerini alan mahkeme başkanı, sanık sayısının fazla olması nedeniyle duruşmayı 23 Ekim 2013’e erteledi.</w:t>
      </w:r>
    </w:p>
    <w:p w:rsidR="00F05842" w:rsidRPr="00F05842" w:rsidRDefault="00F05842" w:rsidP="00F05842">
      <w:pPr>
        <w:spacing w:after="120" w:line="300" w:lineRule="atLeast"/>
        <w:ind w:firstLine="709"/>
        <w:jc w:val="both"/>
        <w:rPr>
          <w:rFonts w:ascii="Verdana" w:hAnsi="Verdana"/>
          <w:b/>
          <w:sz w:val="18"/>
          <w:szCs w:val="18"/>
        </w:rPr>
      </w:pPr>
      <w:r w:rsidRPr="00F05842">
        <w:rPr>
          <w:rFonts w:ascii="Verdana" w:hAnsi="Verdana"/>
          <w:b/>
          <w:sz w:val="18"/>
          <w:szCs w:val="18"/>
        </w:rPr>
        <w:t>(10/160) Gezi Parkı Eylemleri Nedeniyle Yargılanan Kişiler…</w:t>
      </w:r>
    </w:p>
    <w:p w:rsidR="00F05842" w:rsidRPr="00F05842" w:rsidRDefault="00F05842" w:rsidP="00F05842">
      <w:pPr>
        <w:spacing w:after="120" w:line="300" w:lineRule="atLeast"/>
        <w:ind w:firstLine="709"/>
        <w:jc w:val="both"/>
        <w:rPr>
          <w:rFonts w:ascii="Verdana" w:hAnsi="Verdana"/>
          <w:sz w:val="18"/>
          <w:szCs w:val="18"/>
        </w:rPr>
      </w:pPr>
      <w:r w:rsidRPr="00F05842">
        <w:rPr>
          <w:rFonts w:ascii="Verdana" w:hAnsi="Verdana"/>
          <w:sz w:val="18"/>
          <w:szCs w:val="18"/>
        </w:rPr>
        <w:t>Gezi Parkı eylemlerine destek vermek için Mersin’de 1 Haziran 2013’te düzenlenen protesto gösterilerine katıldıkları gerekçesiyle haklarında soruşturma başlatılan 54 kişiye ilişkin hazırlanan iddianamenin kabul edilmesinin ardından 52 kişi hakkında hazırlanan iddianamenin de kabul edildiği 22 Ekim 2013’te öğrenildi.</w:t>
      </w:r>
    </w:p>
    <w:p w:rsidR="00F05842" w:rsidRPr="00F05842" w:rsidRDefault="00F05842" w:rsidP="00F05842">
      <w:pPr>
        <w:spacing w:after="120" w:line="300" w:lineRule="atLeast"/>
        <w:ind w:firstLine="709"/>
        <w:jc w:val="both"/>
        <w:rPr>
          <w:rFonts w:ascii="Verdana" w:hAnsi="Verdana"/>
          <w:sz w:val="18"/>
          <w:szCs w:val="18"/>
        </w:rPr>
      </w:pPr>
      <w:r w:rsidRPr="00F05842">
        <w:rPr>
          <w:rFonts w:ascii="Verdana" w:hAnsi="Verdana"/>
          <w:sz w:val="18"/>
          <w:szCs w:val="18"/>
        </w:rPr>
        <w:t xml:space="preserve">52 hakkında “2911 sayılı Toplantı ve Gösteri Yürüyüşleri Yasası’na muhalefet ettikleri”, “kamu malına zarar verdikleri” ve “görevli polis memuruna direndikleri” suçlamalarından açılan davaya ilgili Mersin 8. Asliye Ceza Mahkemesi’nde önümüzdeki günlerde başlanacak. </w:t>
      </w:r>
    </w:p>
    <w:p w:rsidR="00F05842" w:rsidRPr="00F05842" w:rsidRDefault="00F05842" w:rsidP="00F05842">
      <w:pPr>
        <w:spacing w:after="120" w:line="300" w:lineRule="atLeast"/>
        <w:ind w:firstLine="709"/>
        <w:jc w:val="both"/>
        <w:rPr>
          <w:rFonts w:ascii="Verdana" w:hAnsi="Verdana"/>
          <w:b/>
          <w:sz w:val="18"/>
          <w:szCs w:val="18"/>
        </w:rPr>
      </w:pPr>
      <w:r w:rsidRPr="00F05842">
        <w:rPr>
          <w:rFonts w:ascii="Verdana" w:hAnsi="Verdana"/>
          <w:b/>
          <w:sz w:val="18"/>
          <w:szCs w:val="18"/>
        </w:rPr>
        <w:t>(10/161) Şanlıurfa’da Devam Eden KCK Davası…</w:t>
      </w:r>
    </w:p>
    <w:p w:rsidR="00F05842" w:rsidRPr="00F05842" w:rsidRDefault="00F05842" w:rsidP="00F05842">
      <w:pPr>
        <w:spacing w:after="120" w:line="300" w:lineRule="atLeast"/>
        <w:ind w:firstLine="709"/>
        <w:jc w:val="both"/>
        <w:rPr>
          <w:rFonts w:ascii="Verdana" w:hAnsi="Verdana"/>
          <w:sz w:val="18"/>
          <w:szCs w:val="18"/>
        </w:rPr>
      </w:pPr>
      <w:r w:rsidRPr="00F05842">
        <w:rPr>
          <w:rFonts w:ascii="Verdana" w:hAnsi="Verdana"/>
          <w:sz w:val="18"/>
          <w:szCs w:val="18"/>
        </w:rPr>
        <w:t>Şanlıurfa’da “KCK Soruşturması” adı altında 2012 yılında düzenlenen eş zamanlı ev baskınları sonucu “KCK Kent Meclisi üyesi oldukları” iddiasıyla 8’i tutuklu 21 kişinin yargılanmasına 22 Ekim 2013’te devam edildi.</w:t>
      </w:r>
    </w:p>
    <w:p w:rsidR="00F05842" w:rsidRPr="00F05842" w:rsidRDefault="00F05842" w:rsidP="00F05842">
      <w:pPr>
        <w:spacing w:after="120" w:line="300" w:lineRule="atLeast"/>
        <w:ind w:firstLine="709"/>
        <w:jc w:val="both"/>
        <w:rPr>
          <w:rFonts w:ascii="Verdana" w:hAnsi="Verdana"/>
          <w:sz w:val="18"/>
          <w:szCs w:val="18"/>
        </w:rPr>
      </w:pPr>
      <w:r w:rsidRPr="00F05842">
        <w:rPr>
          <w:rFonts w:ascii="Verdana" w:hAnsi="Verdana"/>
          <w:sz w:val="18"/>
          <w:szCs w:val="18"/>
        </w:rPr>
        <w:t xml:space="preserve">Diyarbakır 8. Ağır Ceza Mahkemesi’ndeki duruşmada sanıkların savunmalarını alan mahkeme heyeti, sanık avukatlarının taleplerini dinledikten sonra tutuklu sanıkların tutukluluk hallerinin devam etmesine karar vererek duruşmayı 14 Ocak 2014’e erteledi. </w:t>
      </w:r>
    </w:p>
    <w:p w:rsidR="00F05842" w:rsidRPr="00F05842" w:rsidRDefault="00F05842" w:rsidP="00F05842">
      <w:pPr>
        <w:spacing w:after="120" w:line="300" w:lineRule="atLeast"/>
        <w:ind w:firstLine="709"/>
        <w:jc w:val="both"/>
        <w:rPr>
          <w:rFonts w:ascii="Verdana" w:hAnsi="Verdana"/>
          <w:b/>
          <w:sz w:val="18"/>
          <w:szCs w:val="18"/>
        </w:rPr>
      </w:pPr>
      <w:r w:rsidRPr="00F05842">
        <w:rPr>
          <w:rFonts w:ascii="Verdana" w:hAnsi="Verdana"/>
          <w:b/>
          <w:sz w:val="18"/>
          <w:szCs w:val="18"/>
        </w:rPr>
        <w:t>(10/162) Şırnak’ta Ev Baskınları…</w:t>
      </w:r>
    </w:p>
    <w:p w:rsidR="00F05842" w:rsidRPr="00F05842" w:rsidRDefault="00F05842" w:rsidP="00F05842">
      <w:pPr>
        <w:spacing w:after="120" w:line="300" w:lineRule="atLeast"/>
        <w:ind w:firstLine="709"/>
        <w:jc w:val="both"/>
        <w:rPr>
          <w:rFonts w:ascii="Verdana" w:hAnsi="Verdana"/>
          <w:sz w:val="18"/>
          <w:szCs w:val="18"/>
        </w:rPr>
      </w:pPr>
      <w:r w:rsidRPr="00F05842">
        <w:rPr>
          <w:rFonts w:ascii="Verdana" w:hAnsi="Verdana"/>
          <w:sz w:val="18"/>
          <w:szCs w:val="18"/>
        </w:rPr>
        <w:t>Şırnak’ta 21 Ekim 2013’te eşzamanlı ev baskınları düzenleyen özel harekât timleri “18 Ekim 2013’te bir polis aracına molotofkokteyli attıkları” iddiasıyla 17 kişiyi gözaltına aldı.</w:t>
      </w:r>
    </w:p>
    <w:p w:rsidR="00F05842" w:rsidRPr="00F05842" w:rsidRDefault="00F05842" w:rsidP="00F05842">
      <w:pPr>
        <w:spacing w:after="120" w:line="300" w:lineRule="atLeast"/>
        <w:ind w:firstLine="709"/>
        <w:jc w:val="both"/>
        <w:rPr>
          <w:rFonts w:ascii="Verdana" w:hAnsi="Verdana"/>
          <w:b/>
          <w:sz w:val="18"/>
          <w:szCs w:val="18"/>
        </w:rPr>
      </w:pPr>
      <w:r w:rsidRPr="00F05842">
        <w:rPr>
          <w:rFonts w:ascii="Verdana" w:hAnsi="Verdana"/>
          <w:b/>
          <w:sz w:val="18"/>
          <w:szCs w:val="18"/>
        </w:rPr>
        <w:t>(10/163) Diyarbakır’da Ev Baskını…</w:t>
      </w:r>
    </w:p>
    <w:p w:rsidR="00F05842" w:rsidRPr="00F05842" w:rsidRDefault="00F05842" w:rsidP="00F05842">
      <w:pPr>
        <w:spacing w:after="120" w:line="300" w:lineRule="atLeast"/>
        <w:ind w:firstLine="709"/>
        <w:jc w:val="both"/>
        <w:rPr>
          <w:rFonts w:ascii="Verdana" w:hAnsi="Verdana"/>
          <w:sz w:val="18"/>
          <w:szCs w:val="18"/>
        </w:rPr>
      </w:pPr>
      <w:r w:rsidRPr="00F05842">
        <w:rPr>
          <w:rFonts w:ascii="Verdana" w:hAnsi="Verdana"/>
          <w:sz w:val="18"/>
          <w:szCs w:val="18"/>
        </w:rPr>
        <w:t>Diyarbakır’da 22 Ekim 2013’te ev baskını düzenleyen Terörle Mücadele Şubesi’ne bağlı polis ekipleri BDP’nin Silvan eski İlçe Başkanı Abdullah Afratun’u  “yargılandığı KCK/TM Ana Davası kapsamında hakkında yakalama kararı olduğu ve bir başka davadan kesinleşmiş hapis cezası olduğu” gerekçesiyle gözaltına aldı.</w:t>
      </w:r>
    </w:p>
    <w:p w:rsidR="00F05842" w:rsidRPr="00F05842" w:rsidRDefault="00F05842" w:rsidP="00F05842">
      <w:pPr>
        <w:spacing w:after="120" w:line="300" w:lineRule="atLeast"/>
        <w:ind w:firstLine="709"/>
        <w:jc w:val="both"/>
        <w:rPr>
          <w:rFonts w:ascii="Verdana" w:hAnsi="Verdana"/>
          <w:b/>
          <w:sz w:val="18"/>
          <w:szCs w:val="18"/>
        </w:rPr>
      </w:pPr>
      <w:r w:rsidRPr="00F05842">
        <w:rPr>
          <w:rFonts w:ascii="Verdana" w:hAnsi="Verdana"/>
          <w:b/>
          <w:sz w:val="18"/>
          <w:szCs w:val="18"/>
        </w:rPr>
        <w:t>(10/164) Uşak’ta İş Kazası…</w:t>
      </w:r>
    </w:p>
    <w:p w:rsidR="00F05842" w:rsidRPr="00F05842" w:rsidRDefault="00F05842" w:rsidP="00F05842">
      <w:pPr>
        <w:spacing w:after="120" w:line="300" w:lineRule="atLeast"/>
        <w:ind w:firstLine="709"/>
        <w:jc w:val="both"/>
        <w:rPr>
          <w:rFonts w:ascii="Verdana" w:hAnsi="Verdana"/>
          <w:sz w:val="18"/>
          <w:szCs w:val="18"/>
        </w:rPr>
      </w:pPr>
      <w:r w:rsidRPr="00F05842">
        <w:rPr>
          <w:rFonts w:ascii="Verdana" w:hAnsi="Verdana"/>
          <w:sz w:val="18"/>
          <w:szCs w:val="18"/>
        </w:rPr>
        <w:t>Uşak’ta 22 Ekim 2013’te bir tekstil fabrikasında çalışan Ali Osman Arıkan (33) adlı işçi sağ kolunu makineye kaptırdı. Sağ kolu dirsek üstünden kopan Ali Osman Arıkan Uşak Devlet Hastanesi’ne kaldırıldı.</w:t>
      </w:r>
    </w:p>
    <w:p w:rsidR="00F05842" w:rsidRPr="00F05842" w:rsidRDefault="00F05842" w:rsidP="00F05842">
      <w:pPr>
        <w:spacing w:after="120" w:line="300" w:lineRule="atLeast"/>
        <w:ind w:firstLine="709"/>
        <w:jc w:val="both"/>
        <w:rPr>
          <w:rFonts w:ascii="Verdana" w:hAnsi="Verdana"/>
          <w:b/>
          <w:sz w:val="18"/>
          <w:szCs w:val="18"/>
        </w:rPr>
      </w:pPr>
      <w:r w:rsidRPr="00F05842">
        <w:rPr>
          <w:rFonts w:ascii="Verdana" w:hAnsi="Verdana"/>
          <w:b/>
          <w:sz w:val="18"/>
          <w:szCs w:val="18"/>
        </w:rPr>
        <w:t>(10/165) Erzurum’da İş Kazası…</w:t>
      </w:r>
    </w:p>
    <w:p w:rsidR="00F05842" w:rsidRPr="00F05842" w:rsidRDefault="00F05842" w:rsidP="00F05842">
      <w:pPr>
        <w:spacing w:after="120" w:line="300" w:lineRule="atLeast"/>
        <w:ind w:firstLine="709"/>
        <w:jc w:val="both"/>
        <w:rPr>
          <w:rFonts w:ascii="Verdana" w:hAnsi="Verdana"/>
          <w:sz w:val="18"/>
          <w:szCs w:val="18"/>
        </w:rPr>
      </w:pPr>
      <w:r w:rsidRPr="00F05842">
        <w:rPr>
          <w:rFonts w:ascii="Verdana" w:hAnsi="Verdana"/>
          <w:sz w:val="18"/>
          <w:szCs w:val="18"/>
        </w:rPr>
        <w:t>Erzurum’un Tekman İlçesi’ne bağlı Dalsöğüt Köyü’nde 22 Ekim 2013’te yol çalışması yaparken iş makinesinin altında kalarak kol ve bacak kemikleri kırılan Mehmet Şirin Sönmez adlı işçi ağır yaralandı.</w:t>
      </w:r>
      <w:bookmarkEnd w:id="0"/>
    </w:p>
    <w:sectPr w:rsidR="00F05842" w:rsidRPr="00F0584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5F" w:rsidRDefault="00AD155F">
      <w:r>
        <w:separator/>
      </w:r>
    </w:p>
  </w:endnote>
  <w:endnote w:type="continuationSeparator" w:id="0">
    <w:p w:rsidR="00AD155F" w:rsidRDefault="00AD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5F" w:rsidRDefault="00AD155F">
      <w:r>
        <w:separator/>
      </w:r>
    </w:p>
  </w:footnote>
  <w:footnote w:type="continuationSeparator" w:id="0">
    <w:p w:rsidR="00AD155F" w:rsidRDefault="00AD155F">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AD155F" w:rsidRPr="00AD155F">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AD155F"/>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05842"/>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671B-04B4-4DBD-8910-4571B85F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5916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2013-10-23T08:50:00Z</dcterms:created>
  <dcterms:modified xsi:type="dcterms:W3CDTF">2013-10-23T08:50:00Z</dcterms:modified>
</cp:coreProperties>
</file>