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25374392"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Pr="00F35B62"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F35B62">
        <w:rPr>
          <w:rFonts w:ascii="Verdana" w:hAnsi="Verdana" w:cs="Tahoma"/>
          <w:b/>
          <w:sz w:val="18"/>
          <w:szCs w:val="18"/>
        </w:rPr>
        <w:t>Türkiye İnsan Hakl</w:t>
      </w:r>
      <w:r w:rsidR="006A2A98" w:rsidRPr="00F35B62">
        <w:rPr>
          <w:rFonts w:ascii="Verdana" w:hAnsi="Verdana" w:cs="Tahoma"/>
          <w:b/>
          <w:sz w:val="18"/>
          <w:szCs w:val="18"/>
        </w:rPr>
        <w:t>arı Vakfı Dokümantasyon Merkezi</w:t>
      </w:r>
      <w:r w:rsidR="006B1A77" w:rsidRPr="00F35B62">
        <w:rPr>
          <w:rStyle w:val="DipnotBavurusu"/>
          <w:rFonts w:ascii="Verdana" w:hAnsi="Verdana" w:cs="Tahoma"/>
          <w:b/>
          <w:sz w:val="18"/>
          <w:szCs w:val="18"/>
        </w:rPr>
        <w:footnoteReference w:id="1"/>
      </w:r>
      <w:r w:rsidR="002F4832" w:rsidRPr="00F35B62">
        <w:rPr>
          <w:rStyle w:val="DipnotBavurusu"/>
          <w:rFonts w:ascii="Verdana" w:hAnsi="Verdana" w:cs="Tahoma"/>
          <w:b/>
          <w:sz w:val="18"/>
          <w:szCs w:val="18"/>
        </w:rPr>
        <w:footnoteReference w:id="2"/>
      </w:r>
      <w:r w:rsidR="00822724" w:rsidRPr="00F35B62">
        <w:rPr>
          <w:rStyle w:val="DipnotBavurusu"/>
          <w:rFonts w:ascii="Verdana" w:hAnsi="Verdana" w:cs="Tahoma"/>
          <w:b/>
          <w:sz w:val="18"/>
          <w:szCs w:val="18"/>
        </w:rPr>
        <w:footnoteReference w:id="3"/>
      </w:r>
      <w:r w:rsidR="00BC6ED6" w:rsidRPr="00F35B62">
        <w:rPr>
          <w:rStyle w:val="DipnotBavurusu"/>
          <w:rFonts w:ascii="Verdana" w:hAnsi="Verdana" w:cs="Tahoma"/>
          <w:b/>
          <w:sz w:val="18"/>
          <w:szCs w:val="18"/>
        </w:rPr>
        <w:footnoteReference w:id="4"/>
      </w:r>
    </w:p>
    <w:p w:rsidR="00F35B62" w:rsidRPr="00F35B62" w:rsidRDefault="00F35B62" w:rsidP="00E4616B">
      <w:pPr>
        <w:autoSpaceDE w:val="0"/>
        <w:autoSpaceDN w:val="0"/>
        <w:adjustRightInd w:val="0"/>
        <w:spacing w:after="120" w:line="300" w:lineRule="atLeast"/>
        <w:ind w:firstLine="709"/>
        <w:jc w:val="both"/>
        <w:rPr>
          <w:rFonts w:ascii="Verdana" w:hAnsi="Verdana" w:cs="Tahoma"/>
          <w:b/>
          <w:sz w:val="18"/>
          <w:szCs w:val="18"/>
        </w:rPr>
      </w:pPr>
      <w:r w:rsidRPr="00F35B62">
        <w:rPr>
          <w:rFonts w:ascii="Verdana" w:hAnsi="Verdana" w:cs="Tahoma"/>
          <w:b/>
          <w:sz w:val="18"/>
          <w:szCs w:val="18"/>
        </w:rPr>
        <w:t>21 Mart 2013 Günlük İnsan Hakları Raporu</w:t>
      </w:r>
    </w:p>
    <w:p w:rsidR="00F35B62" w:rsidRPr="00F35B62" w:rsidRDefault="00F35B62" w:rsidP="00F35B62">
      <w:pPr>
        <w:spacing w:after="120" w:line="300" w:lineRule="atLeast"/>
        <w:ind w:firstLine="709"/>
        <w:jc w:val="both"/>
        <w:rPr>
          <w:rFonts w:ascii="Verdana" w:hAnsi="Verdana"/>
          <w:b/>
          <w:sz w:val="18"/>
          <w:szCs w:val="18"/>
        </w:rPr>
      </w:pPr>
      <w:r w:rsidRPr="00F35B62">
        <w:rPr>
          <w:rFonts w:ascii="Verdana" w:hAnsi="Verdana"/>
          <w:b/>
          <w:sz w:val="18"/>
          <w:szCs w:val="18"/>
        </w:rPr>
        <w:t>(03/134) Cezaevlerinde Baskılar…</w:t>
      </w:r>
    </w:p>
    <w:p w:rsidR="00F35B62" w:rsidRPr="00F35B62" w:rsidRDefault="00F35B62" w:rsidP="00F35B62">
      <w:pPr>
        <w:spacing w:after="120" w:line="300" w:lineRule="atLeast"/>
        <w:ind w:firstLine="709"/>
        <w:jc w:val="both"/>
        <w:rPr>
          <w:rFonts w:ascii="Verdana" w:hAnsi="Verdana"/>
          <w:sz w:val="18"/>
          <w:szCs w:val="18"/>
        </w:rPr>
      </w:pPr>
      <w:r w:rsidRPr="00F35B62">
        <w:rPr>
          <w:rFonts w:ascii="Verdana" w:hAnsi="Verdana"/>
          <w:sz w:val="18"/>
          <w:szCs w:val="18"/>
        </w:rPr>
        <w:t>Bakırköy (İstanbul) Kadın Cezaevi’nde kalan ve kanser hastalığının tedavisi için tahliye edilmesi gereken görme engelli mahkûm Hediye Aksoy, 29 Ocak 2013’te Adli Tıp Kurumu’na yaptığı başvuruya gelen yanıt üzerine infazı bir yıl süreyle ertelenerek 20 Mart 2013’te tahliye edildi.</w:t>
      </w:r>
    </w:p>
    <w:p w:rsidR="00F35B62" w:rsidRPr="00F35B62" w:rsidRDefault="00F35B62" w:rsidP="00F35B62">
      <w:pPr>
        <w:spacing w:after="120" w:line="300" w:lineRule="atLeast"/>
        <w:ind w:firstLine="709"/>
        <w:jc w:val="both"/>
        <w:rPr>
          <w:rFonts w:ascii="Verdana" w:hAnsi="Verdana"/>
          <w:b/>
          <w:sz w:val="18"/>
          <w:szCs w:val="18"/>
        </w:rPr>
      </w:pPr>
      <w:r w:rsidRPr="00F35B62">
        <w:rPr>
          <w:rFonts w:ascii="Verdana" w:hAnsi="Verdana"/>
          <w:b/>
          <w:sz w:val="18"/>
          <w:szCs w:val="18"/>
        </w:rPr>
        <w:t>(03/135) Cezaevlerinde Baskılar…</w:t>
      </w:r>
    </w:p>
    <w:p w:rsidR="00F35B62" w:rsidRPr="00F35B62" w:rsidRDefault="00F35B62" w:rsidP="00F35B62">
      <w:pPr>
        <w:spacing w:after="120" w:line="300" w:lineRule="atLeast"/>
        <w:ind w:firstLine="709"/>
        <w:jc w:val="both"/>
        <w:rPr>
          <w:rFonts w:ascii="Verdana" w:hAnsi="Verdana"/>
          <w:sz w:val="18"/>
          <w:szCs w:val="18"/>
        </w:rPr>
      </w:pPr>
      <w:r w:rsidRPr="00F35B62">
        <w:rPr>
          <w:rFonts w:ascii="Verdana" w:hAnsi="Verdana"/>
          <w:sz w:val="18"/>
          <w:szCs w:val="18"/>
        </w:rPr>
        <w:t>Batman E Tipi Cezaevi’nde kalan 33 tutuklu ve hükümlü Adalet Bakanlığı’nın kararı doğrultusunda talepleri olmaksızın Tekirdağ T Tipi Cezaevi’ne sevk edildikleri 20 Mart 2013’te öğrenildi.</w:t>
      </w:r>
    </w:p>
    <w:p w:rsidR="00F35B62" w:rsidRPr="00F35B62" w:rsidRDefault="00F35B62" w:rsidP="00F35B62">
      <w:pPr>
        <w:spacing w:after="120" w:line="300" w:lineRule="atLeast"/>
        <w:ind w:firstLine="709"/>
        <w:jc w:val="both"/>
        <w:rPr>
          <w:rFonts w:ascii="Verdana" w:hAnsi="Verdana"/>
          <w:b/>
          <w:sz w:val="18"/>
          <w:szCs w:val="18"/>
        </w:rPr>
      </w:pPr>
      <w:r w:rsidRPr="00F35B62">
        <w:rPr>
          <w:rFonts w:ascii="Verdana" w:hAnsi="Verdana"/>
          <w:b/>
          <w:sz w:val="18"/>
          <w:szCs w:val="18"/>
        </w:rPr>
        <w:t>(03/136) Ankara’da Newroz Kutlamasına Müdahale…</w:t>
      </w:r>
    </w:p>
    <w:p w:rsidR="00F35B62" w:rsidRPr="00F35B62" w:rsidRDefault="00F35B62" w:rsidP="00F35B62">
      <w:pPr>
        <w:spacing w:after="120" w:line="300" w:lineRule="atLeast"/>
        <w:ind w:firstLine="709"/>
        <w:jc w:val="both"/>
        <w:rPr>
          <w:rFonts w:ascii="Verdana" w:hAnsi="Verdana"/>
          <w:sz w:val="18"/>
          <w:szCs w:val="18"/>
        </w:rPr>
      </w:pPr>
      <w:r w:rsidRPr="00F35B62">
        <w:rPr>
          <w:rFonts w:ascii="Verdana" w:hAnsi="Verdana"/>
          <w:sz w:val="18"/>
          <w:szCs w:val="18"/>
        </w:rPr>
        <w:t>Ankara’da 20 Mart 2013’te Ankara Üniversitesi’nin Cebeci Kampusu’nda düzenlenen Newroz kutlamasına üniversitenin özel güvenlik birimleri ve polis ekipleri müdahale etti. Kutlamanın izinsiz olduğu gerekçesiyle yapılan müdahalede kullanılan ve Siyasal Bilgiler Fakültesi’nin içine de atılan gaz bombaları sonucu çok sayıda öğrenci fenalaştı, 5 öğrenci de yaralandı.</w:t>
      </w:r>
    </w:p>
    <w:p w:rsidR="00F35B62" w:rsidRPr="00F35B62" w:rsidRDefault="00F35B62" w:rsidP="00F35B62">
      <w:pPr>
        <w:spacing w:after="120" w:line="300" w:lineRule="atLeast"/>
        <w:ind w:firstLine="709"/>
        <w:jc w:val="both"/>
        <w:rPr>
          <w:rFonts w:ascii="Verdana" w:hAnsi="Verdana"/>
          <w:b/>
          <w:sz w:val="18"/>
          <w:szCs w:val="18"/>
        </w:rPr>
      </w:pPr>
      <w:r w:rsidRPr="00F35B62">
        <w:rPr>
          <w:rFonts w:ascii="Verdana" w:hAnsi="Verdana"/>
          <w:b/>
          <w:sz w:val="18"/>
          <w:szCs w:val="18"/>
        </w:rPr>
        <w:t>(03/137) Ankara’da Bombalı ve Silahlı Saldırılar…</w:t>
      </w:r>
    </w:p>
    <w:p w:rsidR="00F35B62" w:rsidRPr="00F35B62" w:rsidRDefault="00F35B62" w:rsidP="00F35B62">
      <w:pPr>
        <w:spacing w:after="120" w:line="300" w:lineRule="atLeast"/>
        <w:ind w:firstLine="709"/>
        <w:jc w:val="both"/>
        <w:rPr>
          <w:rFonts w:ascii="Verdana" w:hAnsi="Verdana"/>
          <w:sz w:val="18"/>
          <w:szCs w:val="18"/>
        </w:rPr>
      </w:pPr>
      <w:r w:rsidRPr="00F35B62">
        <w:rPr>
          <w:rFonts w:ascii="Verdana" w:hAnsi="Verdana"/>
          <w:sz w:val="18"/>
          <w:szCs w:val="18"/>
        </w:rPr>
        <w:t xml:space="preserve">Ankara’da 19 Mart 2013’te, Söğütözü Semti’nde bulunan Adalet ve Kalkınma Partisi (AKP) Genel Merkezi’ne lav silahıyla düzenlenen roketatarlı saldırı ile Kızılay Mahallesi’nde bulunan Adalet </w:t>
      </w:r>
      <w:r w:rsidRPr="00F35B62">
        <w:rPr>
          <w:rFonts w:ascii="Verdana" w:hAnsi="Verdana"/>
          <w:sz w:val="18"/>
          <w:szCs w:val="18"/>
        </w:rPr>
        <w:lastRenderedPageBreak/>
        <w:t>Bakanlığı’na el bombalarıyla düzenlenen saldırı 20 Mart 2013’te Devrimci Halk Kurtuluş Partisi/Cephesi (DHKP/C) tarafından üstlenildi.</w:t>
      </w:r>
    </w:p>
    <w:p w:rsidR="00F35B62" w:rsidRPr="00F35B62" w:rsidRDefault="00F35B62" w:rsidP="00F35B62">
      <w:pPr>
        <w:spacing w:after="120" w:line="300" w:lineRule="atLeast"/>
        <w:ind w:firstLine="709"/>
        <w:jc w:val="both"/>
        <w:rPr>
          <w:rFonts w:ascii="Verdana" w:hAnsi="Verdana"/>
          <w:b/>
          <w:sz w:val="18"/>
          <w:szCs w:val="18"/>
        </w:rPr>
      </w:pPr>
      <w:r w:rsidRPr="00F35B62">
        <w:rPr>
          <w:rFonts w:ascii="Verdana" w:hAnsi="Verdana"/>
          <w:b/>
          <w:sz w:val="18"/>
          <w:szCs w:val="18"/>
        </w:rPr>
        <w:t>(03/138) İzmir’de Protesto Gösterisine Müdahale…</w:t>
      </w:r>
    </w:p>
    <w:p w:rsidR="00F35B62" w:rsidRPr="00F35B62" w:rsidRDefault="00F35B62" w:rsidP="00F35B62">
      <w:pPr>
        <w:spacing w:after="120" w:line="300" w:lineRule="atLeast"/>
        <w:ind w:firstLine="709"/>
        <w:jc w:val="both"/>
        <w:rPr>
          <w:rFonts w:ascii="Verdana" w:hAnsi="Verdana"/>
          <w:sz w:val="18"/>
          <w:szCs w:val="18"/>
        </w:rPr>
      </w:pPr>
      <w:r w:rsidRPr="00F35B62">
        <w:rPr>
          <w:rFonts w:ascii="Verdana" w:hAnsi="Verdana"/>
          <w:sz w:val="18"/>
          <w:szCs w:val="18"/>
        </w:rPr>
        <w:t>İzmir’de 20 Mart 2013’te, çocukların erken yaşlarda işçi olarak çalıştırılmasını protesto etmek amacıyla kendilerini önce Sosyal Güvenlik Kurumu İl Müdürülüğü’ne sonra ise Maliye Bakanlığı İzmir Grup Başkanlığı kapısına zincirleyen Devrimci Lisesiler (DEV-LİS) üyesi üç çocuk polis ekipleri tarafından gözaltına alındı.</w:t>
      </w:r>
    </w:p>
    <w:p w:rsidR="00F35B62" w:rsidRPr="00F35B62" w:rsidRDefault="00F35B62" w:rsidP="00F35B62">
      <w:pPr>
        <w:spacing w:after="120" w:line="300" w:lineRule="atLeast"/>
        <w:ind w:firstLine="709"/>
        <w:jc w:val="both"/>
        <w:rPr>
          <w:rFonts w:ascii="Verdana" w:hAnsi="Verdana"/>
          <w:b/>
          <w:sz w:val="18"/>
          <w:szCs w:val="18"/>
        </w:rPr>
      </w:pPr>
      <w:r w:rsidRPr="00F35B62">
        <w:rPr>
          <w:rFonts w:ascii="Verdana" w:hAnsi="Verdana"/>
          <w:b/>
          <w:sz w:val="18"/>
          <w:szCs w:val="18"/>
        </w:rPr>
        <w:t>(03/139) Diyarbakır’da Devam Eden KCK Davası…</w:t>
      </w:r>
    </w:p>
    <w:p w:rsidR="00F35B62" w:rsidRPr="00F35B62" w:rsidRDefault="00F35B62" w:rsidP="00F35B62">
      <w:pPr>
        <w:spacing w:after="120" w:line="300" w:lineRule="atLeast"/>
        <w:ind w:firstLine="709"/>
        <w:jc w:val="both"/>
        <w:rPr>
          <w:rFonts w:ascii="Verdana" w:hAnsi="Verdana"/>
          <w:sz w:val="18"/>
          <w:szCs w:val="18"/>
        </w:rPr>
      </w:pPr>
      <w:r w:rsidRPr="00F35B62">
        <w:rPr>
          <w:rFonts w:ascii="Verdana" w:hAnsi="Verdana"/>
          <w:sz w:val="18"/>
          <w:szCs w:val="18"/>
        </w:rPr>
        <w:t>Diyarbakır Cumhuriyet Başsavcılığı’nın talimatıyla Dicle İlçesi’nde Terörle Mücadele Şubesi’ne bağlı polis ekiplerinin 4 Temmuz 2012’de “KCK soruşturması” adı altında Dicle Belediyesi’ne, BDP ilçe binasına ve evlere düzenledikleri operasyonun ardından 5’i tutuklu 27 kişinin yargılanmasına 20 Mart 2013’te devam edildi.</w:t>
      </w:r>
    </w:p>
    <w:p w:rsidR="00F35B62" w:rsidRPr="00F35B62" w:rsidRDefault="00F35B62" w:rsidP="00F35B62">
      <w:pPr>
        <w:spacing w:after="120" w:line="300" w:lineRule="atLeast"/>
        <w:ind w:firstLine="709"/>
        <w:jc w:val="both"/>
        <w:rPr>
          <w:rFonts w:ascii="Verdana" w:hAnsi="Verdana"/>
          <w:sz w:val="18"/>
          <w:szCs w:val="18"/>
        </w:rPr>
      </w:pPr>
      <w:r w:rsidRPr="00F35B62">
        <w:rPr>
          <w:rFonts w:ascii="Verdana" w:hAnsi="Verdana"/>
          <w:sz w:val="18"/>
          <w:szCs w:val="18"/>
        </w:rPr>
        <w:t>Diyarbakır 9. Ağır Ceza Mahkemesi’ndeki duruşmada sanıkların savunmalarını alan mahkeme heyeti, tutuklu sanıklar Dicle Belediye Başkanı Mustafa Uyguner, BDP Dicle İlçe Örgütü Başkanı Nasır Sert, Şefik Birkan ve Fevziye Arıkan’ın tutuksuz yargılanmak üzere tahliyesine edilmesine, Mehmet Akgündüz’ün ise tutukluluk halinin devam etmesine karar vererek duruşmayı erteledi.</w:t>
      </w:r>
    </w:p>
    <w:p w:rsidR="00F35B62" w:rsidRPr="00F35B62" w:rsidRDefault="00F35B62" w:rsidP="00F35B62">
      <w:pPr>
        <w:spacing w:after="120" w:line="300" w:lineRule="atLeast"/>
        <w:ind w:firstLine="709"/>
        <w:jc w:val="both"/>
        <w:rPr>
          <w:rFonts w:ascii="Verdana" w:hAnsi="Verdana"/>
          <w:b/>
          <w:sz w:val="18"/>
          <w:szCs w:val="18"/>
        </w:rPr>
      </w:pPr>
      <w:r w:rsidRPr="00F35B62">
        <w:rPr>
          <w:rFonts w:ascii="Verdana" w:hAnsi="Verdana"/>
          <w:b/>
          <w:sz w:val="18"/>
          <w:szCs w:val="18"/>
        </w:rPr>
        <w:t>(03/140) Mahkûm Olan Kişi…</w:t>
      </w:r>
    </w:p>
    <w:p w:rsidR="00F35B62" w:rsidRPr="00F35B62" w:rsidRDefault="00F35B62" w:rsidP="00F35B62">
      <w:pPr>
        <w:spacing w:after="120" w:line="300" w:lineRule="atLeast"/>
        <w:ind w:firstLine="709"/>
        <w:jc w:val="both"/>
        <w:rPr>
          <w:rFonts w:ascii="Verdana" w:hAnsi="Verdana"/>
          <w:sz w:val="18"/>
          <w:szCs w:val="18"/>
        </w:rPr>
      </w:pPr>
      <w:r w:rsidRPr="00F35B62">
        <w:rPr>
          <w:rFonts w:ascii="Verdana" w:hAnsi="Verdana"/>
          <w:sz w:val="18"/>
          <w:szCs w:val="18"/>
        </w:rPr>
        <w:t>Kocaeli Üniversitesi’ni ziyaret etmek için 6 Nisan 2012’de Kocaeli’ye gelen Cumhurbaşkanı Abdullah Gül’ü protesto etmek isteyen 46 öğrenci polis ekipleri ve üniversitenin özel güvenlik birimleri tarafından darp edilerek gözaltına alınmış daha sonra da serbest bırakılmıştı.</w:t>
      </w:r>
    </w:p>
    <w:p w:rsidR="00F35B62" w:rsidRPr="00F35B62" w:rsidRDefault="00F35B62" w:rsidP="00F35B62">
      <w:pPr>
        <w:spacing w:after="120" w:line="300" w:lineRule="atLeast"/>
        <w:ind w:firstLine="709"/>
        <w:jc w:val="both"/>
        <w:rPr>
          <w:rFonts w:ascii="Verdana" w:hAnsi="Verdana"/>
          <w:sz w:val="18"/>
          <w:szCs w:val="18"/>
        </w:rPr>
      </w:pPr>
      <w:r w:rsidRPr="00F35B62">
        <w:rPr>
          <w:rFonts w:ascii="Verdana" w:hAnsi="Verdana"/>
          <w:sz w:val="18"/>
          <w:szCs w:val="18"/>
        </w:rPr>
        <w:t>46 öğrenci hakkında başlatılan soruşturma sonunda hazırlanan iddianameyi kabul eden Kocaeli 3. Asliye Ceza Mahkemesi’nde yargılanan 46 öğrenciye 25 Şubat 2013’te görülen karar duruşmasında mahkeme başkanı “2911 sayılı Toplantı ve Gösteri Yürüyüşleri Kanunu’na muhalefet ettikleri” suçlamasıyla 5’er ay hapis cezası vermişti.</w:t>
      </w:r>
    </w:p>
    <w:p w:rsidR="00F35B62" w:rsidRPr="00F35B62" w:rsidRDefault="00F35B62" w:rsidP="00F35B62">
      <w:pPr>
        <w:spacing w:after="120" w:line="300" w:lineRule="atLeast"/>
        <w:ind w:firstLine="709"/>
        <w:jc w:val="both"/>
        <w:rPr>
          <w:rFonts w:ascii="Verdana" w:hAnsi="Verdana"/>
          <w:sz w:val="18"/>
          <w:szCs w:val="18"/>
        </w:rPr>
      </w:pPr>
      <w:r w:rsidRPr="00F35B62">
        <w:rPr>
          <w:rFonts w:ascii="Verdana" w:hAnsi="Verdana"/>
          <w:sz w:val="18"/>
          <w:szCs w:val="18"/>
        </w:rPr>
        <w:t>Olay günü taşıdığı döviz nedeniyle hakkında “cumhurbaşkanına hakaret ettiği” iddiasıyla başka bir dava daha açılan Türkiye Komünist Partisi (TKP) üyesi bir öğrencinin 20 Mart 2013’te görülen karar duruşmasında ise mahkeme başkanı, sanık öğrenciye 11 ay 20 gün hapis cezası verdi.</w:t>
      </w:r>
    </w:p>
    <w:p w:rsidR="00F35B62" w:rsidRPr="00F35B62" w:rsidRDefault="00F35B62" w:rsidP="00F35B62">
      <w:pPr>
        <w:spacing w:after="120" w:line="300" w:lineRule="atLeast"/>
        <w:ind w:firstLine="709"/>
        <w:jc w:val="both"/>
        <w:rPr>
          <w:rFonts w:ascii="Verdana" w:hAnsi="Verdana"/>
          <w:b/>
          <w:sz w:val="18"/>
          <w:szCs w:val="18"/>
        </w:rPr>
      </w:pPr>
      <w:r w:rsidRPr="00F35B62">
        <w:rPr>
          <w:rFonts w:ascii="Verdana" w:hAnsi="Verdana"/>
          <w:b/>
          <w:sz w:val="18"/>
          <w:szCs w:val="18"/>
        </w:rPr>
        <w:t>(03/141) Mardin’de Devam Eden KCK Davası…</w:t>
      </w:r>
    </w:p>
    <w:p w:rsidR="00F35B62" w:rsidRPr="00F35B62" w:rsidRDefault="00F35B62" w:rsidP="00F35B62">
      <w:pPr>
        <w:spacing w:after="120" w:line="300" w:lineRule="atLeast"/>
        <w:ind w:firstLine="709"/>
        <w:jc w:val="both"/>
        <w:rPr>
          <w:rFonts w:ascii="Verdana" w:hAnsi="Verdana"/>
          <w:sz w:val="18"/>
          <w:szCs w:val="18"/>
        </w:rPr>
      </w:pPr>
      <w:r w:rsidRPr="00F35B62">
        <w:rPr>
          <w:rFonts w:ascii="Verdana" w:hAnsi="Verdana"/>
          <w:sz w:val="18"/>
          <w:szCs w:val="18"/>
        </w:rPr>
        <w:t>Mardin’in Nusaybin İlçesi’nde 2011 yılında “Demokratik Yurtsever Gençlik üyesi oldukları” gerekçesiyle düzenlenen operasyon sonucu 10’u tutuklu 26 kişi hakkında açılan davaya 20 Mart 2013’te devam edildi.</w:t>
      </w:r>
    </w:p>
    <w:p w:rsidR="00F35B62" w:rsidRPr="00F35B62" w:rsidRDefault="00F35B62" w:rsidP="00F35B62">
      <w:pPr>
        <w:spacing w:after="120" w:line="300" w:lineRule="atLeast"/>
        <w:ind w:firstLine="709"/>
        <w:jc w:val="both"/>
        <w:rPr>
          <w:rFonts w:ascii="Verdana" w:hAnsi="Verdana"/>
          <w:sz w:val="18"/>
          <w:szCs w:val="18"/>
        </w:rPr>
      </w:pPr>
      <w:r w:rsidRPr="00F35B62">
        <w:rPr>
          <w:rFonts w:ascii="Verdana" w:hAnsi="Verdana"/>
          <w:sz w:val="18"/>
          <w:szCs w:val="18"/>
        </w:rPr>
        <w:t>Diyarbakır 7. Ağır Ceza Mahkemesi’ndeki duruşmada sanıkların Kürtçe savunma yapma taleplerini Türkçe ifade etmedikleri gerekçesiyle reddeden mahkeme heyeti, tutuklu sanıkların tutukluluk hallerinin devam etmesine karar vererek duruşmayı 17 Nisan 2013’e erteledi.</w:t>
      </w:r>
    </w:p>
    <w:p w:rsidR="00F35B62" w:rsidRPr="00F35B62" w:rsidRDefault="00F35B62" w:rsidP="00F35B62">
      <w:pPr>
        <w:spacing w:after="120" w:line="300" w:lineRule="atLeast"/>
        <w:ind w:firstLine="709"/>
        <w:jc w:val="both"/>
        <w:rPr>
          <w:rFonts w:ascii="Verdana" w:hAnsi="Verdana"/>
          <w:b/>
          <w:sz w:val="18"/>
          <w:szCs w:val="18"/>
        </w:rPr>
      </w:pPr>
      <w:r w:rsidRPr="00F35B62">
        <w:rPr>
          <w:rFonts w:ascii="Verdana" w:hAnsi="Verdana"/>
          <w:b/>
          <w:sz w:val="18"/>
          <w:szCs w:val="18"/>
        </w:rPr>
        <w:t>(03/142) Diyarbakır’da Ev Baskını…</w:t>
      </w:r>
    </w:p>
    <w:p w:rsidR="00F35B62" w:rsidRPr="00F35B62" w:rsidRDefault="00F35B62" w:rsidP="00F35B62">
      <w:pPr>
        <w:spacing w:after="120" w:line="300" w:lineRule="atLeast"/>
        <w:ind w:firstLine="709"/>
        <w:jc w:val="both"/>
        <w:rPr>
          <w:rFonts w:ascii="Verdana" w:hAnsi="Verdana"/>
          <w:sz w:val="18"/>
          <w:szCs w:val="18"/>
        </w:rPr>
      </w:pPr>
      <w:r w:rsidRPr="00F35B62">
        <w:rPr>
          <w:rFonts w:ascii="Verdana" w:hAnsi="Verdana"/>
          <w:sz w:val="18"/>
          <w:szCs w:val="18"/>
        </w:rPr>
        <w:t>Diyarbakır’da 20 Mart 2013’te BDP üyesi Mürsel Farisoğlu’nun evine baskın düzenleyen ve evde arama yapan polis ekipleri Mürsel Farisoğlu’nu gözaltına alırken, operasyonun gerekçesi hakkında açıklama yapılmadı.</w:t>
      </w:r>
    </w:p>
    <w:p w:rsidR="00F35B62" w:rsidRPr="00F35B62" w:rsidRDefault="00F35B62" w:rsidP="00F35B62">
      <w:pPr>
        <w:spacing w:after="120" w:line="300" w:lineRule="atLeast"/>
        <w:ind w:firstLine="709"/>
        <w:jc w:val="both"/>
        <w:rPr>
          <w:rFonts w:ascii="Verdana" w:hAnsi="Verdana"/>
          <w:b/>
          <w:sz w:val="18"/>
          <w:szCs w:val="18"/>
        </w:rPr>
      </w:pPr>
      <w:r w:rsidRPr="00F35B62">
        <w:rPr>
          <w:rFonts w:ascii="Verdana" w:hAnsi="Verdana"/>
          <w:b/>
          <w:sz w:val="18"/>
          <w:szCs w:val="18"/>
        </w:rPr>
        <w:t>(03/143) İstanbul’da Bombalı Saldırı…</w:t>
      </w:r>
    </w:p>
    <w:p w:rsidR="00F35B62" w:rsidRPr="00F35B62" w:rsidRDefault="00F35B62" w:rsidP="00F35B62">
      <w:pPr>
        <w:spacing w:after="120" w:line="300" w:lineRule="atLeast"/>
        <w:ind w:firstLine="709"/>
        <w:jc w:val="both"/>
        <w:rPr>
          <w:rFonts w:ascii="Verdana" w:hAnsi="Verdana"/>
          <w:sz w:val="18"/>
          <w:szCs w:val="18"/>
        </w:rPr>
      </w:pPr>
      <w:r w:rsidRPr="00F35B62">
        <w:rPr>
          <w:rFonts w:ascii="Verdana" w:hAnsi="Verdana"/>
          <w:sz w:val="18"/>
          <w:szCs w:val="18"/>
        </w:rPr>
        <w:t xml:space="preserve">İstanbul’un Sancaktepe İlçesi’nde 21 Mart 2013’te bir marketin önüne kimliği belirsiz kişi veya kişiler tarafından bırakılan ses bombasının patlaması sonucu çevrede hafif çapta maddi hasar meydana geldi. </w:t>
      </w:r>
    </w:p>
    <w:bookmarkEnd w:id="0"/>
    <w:p w:rsidR="00F35B62" w:rsidRDefault="00F35B62" w:rsidP="00E4616B">
      <w:pPr>
        <w:autoSpaceDE w:val="0"/>
        <w:autoSpaceDN w:val="0"/>
        <w:adjustRightInd w:val="0"/>
        <w:spacing w:after="120" w:line="300" w:lineRule="atLeast"/>
        <w:ind w:firstLine="709"/>
        <w:jc w:val="both"/>
        <w:rPr>
          <w:rFonts w:ascii="Verdana" w:hAnsi="Verdana" w:cs="Tahoma"/>
          <w:b/>
          <w:sz w:val="18"/>
          <w:szCs w:val="18"/>
        </w:rPr>
      </w:pPr>
    </w:p>
    <w:sectPr w:rsidR="00F35B62">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025" w:rsidRDefault="008A5025">
      <w:r>
        <w:separator/>
      </w:r>
    </w:p>
  </w:endnote>
  <w:endnote w:type="continuationSeparator" w:id="0">
    <w:p w:rsidR="008A5025" w:rsidRDefault="008A5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Atılım, </w:t>
    </w:r>
    <w:r w:rsidR="00D1779A">
      <w:rPr>
        <w:rFonts w:ascii="Trebuchet MS" w:hAnsi="Trebuchet MS"/>
        <w:sz w:val="16"/>
        <w:szCs w:val="16"/>
      </w:rPr>
      <w:t xml:space="preserve">Yurt, </w:t>
    </w:r>
    <w:r w:rsidRPr="00551792">
      <w:rPr>
        <w:rFonts w:ascii="Trebuchet MS" w:hAnsi="Trebuchet MS"/>
        <w:sz w:val="16"/>
        <w:szCs w:val="16"/>
      </w:rPr>
      <w:t>Gündem, Ntvmsnbc.com, Bianet.org, İndymedia.org, Sesonline.net, Gazetem.net, Haber7.com, Yeni Özgür Politika, Libre Haber Ajansı,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S. Erdem Türközü</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025" w:rsidRDefault="008A5025">
      <w:r>
        <w:separator/>
      </w:r>
    </w:p>
  </w:footnote>
  <w:footnote w:type="continuationSeparator" w:id="0">
    <w:p w:rsidR="008A5025" w:rsidRDefault="008A5025">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Twitter: @insanhaklari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8A5025" w:rsidRPr="008A5025">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176682"/>
    <w:rsid w:val="001C5C18"/>
    <w:rsid w:val="001E71B4"/>
    <w:rsid w:val="002D12A7"/>
    <w:rsid w:val="002D1CEF"/>
    <w:rsid w:val="002D33A9"/>
    <w:rsid w:val="002F4832"/>
    <w:rsid w:val="003308C9"/>
    <w:rsid w:val="00417C6E"/>
    <w:rsid w:val="00425C1F"/>
    <w:rsid w:val="004E3CB3"/>
    <w:rsid w:val="005460F8"/>
    <w:rsid w:val="005543A2"/>
    <w:rsid w:val="005674A3"/>
    <w:rsid w:val="00591137"/>
    <w:rsid w:val="005C4B34"/>
    <w:rsid w:val="00601309"/>
    <w:rsid w:val="00672FD5"/>
    <w:rsid w:val="006A2A98"/>
    <w:rsid w:val="006B1A77"/>
    <w:rsid w:val="006C0493"/>
    <w:rsid w:val="0070081E"/>
    <w:rsid w:val="007A54B6"/>
    <w:rsid w:val="007C5814"/>
    <w:rsid w:val="007E4E3E"/>
    <w:rsid w:val="00822724"/>
    <w:rsid w:val="008A5025"/>
    <w:rsid w:val="008A6096"/>
    <w:rsid w:val="009D079A"/>
    <w:rsid w:val="009D72EC"/>
    <w:rsid w:val="00A12939"/>
    <w:rsid w:val="00A506E4"/>
    <w:rsid w:val="00A562A6"/>
    <w:rsid w:val="00A6469C"/>
    <w:rsid w:val="00B07CAB"/>
    <w:rsid w:val="00B83E05"/>
    <w:rsid w:val="00BA5D45"/>
    <w:rsid w:val="00BC6ED6"/>
    <w:rsid w:val="00C755A6"/>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92EED"/>
    <w:rsid w:val="00F34172"/>
    <w:rsid w:val="00F35B62"/>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86809-206E-463D-A0D5-DBD397DB5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708</Words>
  <Characters>4039</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4738</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2</cp:revision>
  <dcterms:created xsi:type="dcterms:W3CDTF">2013-03-21T10:33:00Z</dcterms:created>
  <dcterms:modified xsi:type="dcterms:W3CDTF">2013-03-21T10:33:00Z</dcterms:modified>
</cp:coreProperties>
</file>