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571938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411F9"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6411F9">
        <w:rPr>
          <w:rFonts w:ascii="Verdana" w:hAnsi="Verdana" w:cs="Tahoma"/>
          <w:b/>
          <w:sz w:val="18"/>
          <w:szCs w:val="18"/>
        </w:rPr>
        <w:t>Türkiye İnsan Hakl</w:t>
      </w:r>
      <w:r w:rsidR="006A2A98" w:rsidRPr="006411F9">
        <w:rPr>
          <w:rFonts w:ascii="Verdana" w:hAnsi="Verdana" w:cs="Tahoma"/>
          <w:b/>
          <w:sz w:val="18"/>
          <w:szCs w:val="18"/>
        </w:rPr>
        <w:t>arı Vakfı Dokümantasyon Merkezi</w:t>
      </w:r>
      <w:r w:rsidR="006B1A77" w:rsidRPr="006411F9">
        <w:rPr>
          <w:rStyle w:val="DipnotBavurusu"/>
          <w:rFonts w:ascii="Verdana" w:hAnsi="Verdana" w:cs="Tahoma"/>
          <w:b/>
          <w:sz w:val="18"/>
          <w:szCs w:val="18"/>
        </w:rPr>
        <w:footnoteReference w:id="1"/>
      </w:r>
      <w:r w:rsidR="002F4832" w:rsidRPr="006411F9">
        <w:rPr>
          <w:rStyle w:val="DipnotBavurusu"/>
          <w:rFonts w:ascii="Verdana" w:hAnsi="Verdana" w:cs="Tahoma"/>
          <w:b/>
          <w:sz w:val="18"/>
          <w:szCs w:val="18"/>
        </w:rPr>
        <w:footnoteReference w:id="2"/>
      </w:r>
      <w:r w:rsidR="00822724" w:rsidRPr="006411F9">
        <w:rPr>
          <w:rStyle w:val="DipnotBavurusu"/>
          <w:rFonts w:ascii="Verdana" w:hAnsi="Verdana" w:cs="Tahoma"/>
          <w:b/>
          <w:sz w:val="18"/>
          <w:szCs w:val="18"/>
        </w:rPr>
        <w:footnoteReference w:id="3"/>
      </w:r>
      <w:r w:rsidR="00BC6ED6" w:rsidRPr="006411F9">
        <w:rPr>
          <w:rStyle w:val="DipnotBavurusu"/>
          <w:rFonts w:ascii="Verdana" w:hAnsi="Verdana" w:cs="Tahoma"/>
          <w:b/>
          <w:sz w:val="18"/>
          <w:szCs w:val="18"/>
        </w:rPr>
        <w:footnoteReference w:id="4"/>
      </w:r>
    </w:p>
    <w:p w:rsidR="006411F9" w:rsidRPr="006411F9" w:rsidRDefault="006411F9" w:rsidP="00E4616B">
      <w:pPr>
        <w:autoSpaceDE w:val="0"/>
        <w:autoSpaceDN w:val="0"/>
        <w:adjustRightInd w:val="0"/>
        <w:spacing w:after="120" w:line="300" w:lineRule="atLeast"/>
        <w:ind w:firstLine="709"/>
        <w:jc w:val="both"/>
        <w:rPr>
          <w:rFonts w:ascii="Verdana" w:hAnsi="Verdana" w:cs="Tahoma"/>
          <w:b/>
          <w:sz w:val="18"/>
          <w:szCs w:val="18"/>
        </w:rPr>
      </w:pPr>
      <w:r w:rsidRPr="006411F9">
        <w:rPr>
          <w:rFonts w:ascii="Verdana" w:hAnsi="Verdana" w:cs="Tahoma"/>
          <w:b/>
          <w:sz w:val="18"/>
          <w:szCs w:val="18"/>
        </w:rPr>
        <w:t>23-25 Mart 2013 Günlük İnsan Hakları Raporu</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(03/151) Cezaevinde Ölüm…</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12 Şubat 2012’den bu yana cezaevinde tutulan ve sağlığının bozulması üzerine Metris (İstanbul) T Tipi Cezaevi’ne nakledildikten sonra 9 Şubat 2013’te Haseki Eğitim ve Araştırma Hastanesi’ne kaldırılan bitkisel hayattaki kanser hastası Haci Nasır 23 Mart 2013’te yaşamını yitirdi. Ağır hasta Hacı Nasir’in tedavisinin tutuksuz olarak devam edilmesi için yapılan başvuruya yanıt veren Adli Tıp Kurumu, Hacı Nasır’a 2013 yılının Temmuz ayına randevu vermişti.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(03/152) Devam Eden Gözaltında İşkence ve Kötü Muamele Davası…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İzmir’de 16 Temmuz 2011’de ailesiyle birlikte eğlenmeye gittiği müzikhole gelen polis ekipleri tarafından “üzerinde kimliği bulunmadığı” gerekçesiyle darp edilerek gözaltına alınan F.C.’nin (37) Karabağlar Polis Karakolu’nda Hakan Yörük ve Beyit Sezgin adlı iki sivil polis memuru tarafından dakikalarca dövüldüğü ve cinsel tacize maruz kaldığı; olaya tanık olan diğer polis memurlarının da olaya müdahale etmediği ortaya çıkan kamera kaydı görüntüleri sonucu 9 Aralık 2011’de öğrenilmişti.</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Olay günü gözaltına alınan ve sağlık muayenesine götürülen F.C.’ye “darp ve cebir izine ratlanmamıştır” yazılı rapor veren doktor A.K. ile muayene sırasında odada bulunan polis memurları Ş.Ü. ve C.İ. hakkında “suçu bildirmeme ve görevi kötüye kullanma” suçlamalarından dava açıldığı 23 Mart 2013’te öğrenildi.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lastRenderedPageBreak/>
        <w:t>(03/153) Cezaevlerinde Baskılar…</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Malaya E Tipi Cezaevi’nde kalan Rıza Şahin, Cem Aslan, Murat Çeçen ve Atilla Özgeyik adlı 4 tutuklu ve hükümlünün talepleri olmaksızın Samsun E Tipi Cezaevi’ne sevk edildikleri 23 Mart 2013’te öğrenildi.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(03/154) Cezaevlerinde Baskılar…</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Hakkâri’nin Yüksekova İlçesi’nde 13 Şubat 2013’te “KCK Soruşturması” adı altında düzenlenen operasyonda lenf kanseri hastası Seyran Demir’in de tutuklanarak Muş E Tipi Cezaevi’ne gönderildiği 24 Mart 2013’te öğrenildi.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(03/155) Cezaevlerinde Baskılar…</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Siirt E Tipi Cezaevi’nde tutuklu bulunan Adil Toprak, 17 Mart 2013’te kaldığı koğuştan telefon görüşmesi yapacağı söylenerek 10 gardiyan tarafından alındığını belirterek, cezaevinde bulunan bir merdiven altına götürüldüğünü ve burada dövüldüğünü berliten mektubunu İnsan Hakları Derneği (İHD) Siirt Şubesi’ne göndererek hukuki yardım talebinde bulundu.</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(03/156) Yargılanan Kişiler…</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Ankara’da 2 Haziran 2012’de İzmir Caddesi’nde Büyükşehir Belediye Başkanı Melih Gökçek’e kürtajla ilgili açıklamaları nedeniyle yumurta atan Neslihan Uyanık ve Nebiye Merttürk hakkında “basit yaralama”, “kamu görevlisine görevinden dolayı hakaret etme” ve “tehdit etme” suçlamalarıyla hazırlanan iddianamenin kabul edildiği ve 4’er yıl 4’er ay hapis cezası istemiyle 2 kadının yargılanmasına Ankara 6. Sulh Ceza Mahkemesi’nde önümüzdeki günlerde başlanacağı 23 Mart 2013’te öğrenildi.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(03/157) Yargılanan Kişiler…</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Madımak Katliamı’nın (2 Temmuz 1993) ardından olayın failleri hakkında açılan davanın zamanaşımı süresinin dolması üzerine davanın görüldüğü Ankara 11. Ağır Ceza Mahkemesi’nin 13 Mart 2012’deki duruşmada zamanaşımı karar vermesinin öncesinde Ankara Adliyesi önünde eylem yapan grup arasında yer alan 52 kişi hakkında hazırlanan iddianamenin kabul edildiği 24 Mart 2013’te öğrenildi.</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“2911 sayılı Toplantı ve Gösteri Yürüyüşleri Kanunu’na muhalafet ettikleri”, “kamu malına zarar verdikleri” ve “görevli kolluk kuvvetine görevini yaptırmamak için direndikleri” suçlamalarıyla 52 kişinin 13 yıla kadar hapis cezası talebiyle Ankara 21. Asliye Ceza Mahkemesi’nde yargılanmasına önümüzdeki günlerde başlanacak.</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(03/158) Şırnak’ta Devam Eden KCK Davası…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“Koma Ciwaken Kurdistan-Kürdistan Topluluklar Birliği/Türkiye Meclisi (KCK/TM) adlı yapılanmaya üye oldukları” suçlamasıyla Şırnak’ta düzenlenen operasyonun ardından, aralarında Şırnak Milletvekili Faysal Sarıyıldız’ın da bulunduğu 41’i tutuklu 55 sanığın yargılandığı dava 2 Ocak 2013’te Diyarbakır 6. Ağır Ceza Mahkemesi’nde sonuçlanmış, kararını açıklayan mahkeme heyeti, Şırnak Milletvekili Faysal Sarıyıldız’ın da olduğu 12 kişinin dosyasını duruşmaya raporlu olduklarından dolayı katılmamalarından dolayı kararı daha sonra açıklamak üzere ayırmıştı.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Kararın ardından 12 kişinin yargılanmasına 22 Mart 2013’te devam edildi. Duruşmada sanıkların Kürtçe savunmalarını alan mahkeme heyeti, duruşmaya sağlık nedenlerinden ötürü katılamayan Faysal Sarıyıldız hakkında Adli Tıp Kurumu’ndan sağlık raporu istenmesine karar vererek duruşmayı 27 Mart 2013’e erteledi.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(03/159) Bitlis’te Devam Eden KCK Davası…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“KCK Soruşturması” adı altında “Demokratik Yurtsever Gençlik Derneği üyesi oldukları” iddiasıyla Bitlis’in Tatvan İlçesi’nde düzenlenen operasyonlar sonucu tutuklanan 10 kişinin yargılanmasına 22 Mart 2013’te devam edildi.</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 xml:space="preserve">Van 5. Ağır Ceza Mahkemesi’ndeki duruşmada sanıkların Kürtçe ifadelerini alan mahkeme heyeti, tutuklu sanıklardan Malgin Genç, Serhat Koç, Bedrettin Damar ve İbrahim Filiz’in tutuksuz yargılanmak üzere tahliye edilmelerine karar vererek duruşmayı erteledi. </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(03/160) Batman’da Devam Eden KCK Davası…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Batman’da 4 Şubat 2012’de “KCK Soruşturması” adı altında Terörle Mücadele Şubesi’ne bağlı polis ekiplerinin düzenlediği ev ve kurum baskınları sonucu Dicle Haber Ajansı (DİHA) Batman muhabiri Gülsen Aslan’ın, sendika yöneticilerinin, sivil toplum kuruluşları yöneticilerinin, BDP üye ve yöneticilerinin de aralarında bulunduğu 40 kişi gözaltına alınmıştı.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Gözaltına alınanlardan 7 Şubat 2012’de adliyeye sevk edilen 40 kişiden 34’ü tutuklanmıştı.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Önceki duruşmalarda çıkan tahliye kararlarının ardından 28’i tutuklu 40 kişinin yargılanmasına 22 Mart 2013’te devam edildi. Diyarbakır 5. Ağır Ceza Mahkemesi’ndeki duruşmada sanıkların Kürtçe savunmalarını alan mahkeme heyeti, tutuklu sanıklardan Ahmet Çiftçi, Faysal Erpiek, İzzettin Ege, Salih Keleş, Osman Beyaz, Rıdvan Ayhan, Muzzaffer Çınar ve Mehmet Salih Keleş’in tutuksuz yargılanmak üzere tahliye edilmesine, 20 sanığın ise tutukluluk hallerinin devam etmesine karar vererek duruşmayı 29 Mayıs 2013’e erteledi.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(03/161) Sivas’ta Devam Eden KCK Davası…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“KCK Soruşturması” adı altında Sivas’ta 27 Mart 2012’de düzenlenen operasyonlar sonucu 7’si tutuklu 13 öğrencinin yargılanmasına 22 Mart 2013’te devam edildi.</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Malatya 4. Ağır Ceza Mahkemesi’ndeki duruşmada sanıkların Kürtçe ifadelerini alan mahkeme heyeti, tutuklu sanıkların tutukluluk hallerinin devam etmesine karar vererek duruşmayı 2 Haziran 2013’e erteledi.</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(03/162) Gözaltına Alınan Gazete Yetkilisi…</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Haftalık yayımlanan Kızıl Bayrak Gazetesi’nin Yazı İşleri Müdürü Tayfun Altıntaş, 21 Mart 2013’te el konulan gazeteleri almak için gittiği Yavuz Selim Polis Karakolu’nda “yasadışı örgüt propagandası yaptığı” iddiasıyla hakkında açılan bir dava nedeniyle gözaltına alındı.</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(03/163) Devam Eden DHKP/C Operasyonları…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 xml:space="preserve">Ankara’da 19 Mart 2013’te Söğütözü Semti’nde bulunan Adalet ve Kalkınma Partisi (AKP) Genel Merkezi’ne lav silahıyla düzenlenen roketatarlı saldırı ile Kızılay Mahallesi’nde bulunan Adalet Bakanlığı’na el bombalarıyla düzenlenen saldırıyı 20 Mart 2013’te Devrimci Halk Kurtuluş Partisi/Cephesi (DHKP/C) Örgütü’nün üstlenmesinin ardından 25 Mart 2013’te Ankara’da Türkiye Liman ve Kara Tahmil-Tahliye İşçileri (Liman-İş) Sendikası’na, Türkiye Genel Hizmetler İşçileri Sendikası’na ve evlere düzenlenen eşzamanlı baskınlar sonucu 10 kişinin gözaltına alındığı ileri sürüldü. </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(03/164) Mersin’de Protesto Gösterisine Müdahale…</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24 Mart 2013’te tüm Türkiye’de düzenlenen Yüksek Öğretime Geçiş Sınavı’nı protesto etmek amacıyla Mersin’de yürüyüş yapmak isteyen öğrencilere polis ekiplerinin plastik mermili silahlarla müdahale etmesi sonucu 3 öğrenci yaralandı.</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(03/165) Kayseri’de Newroz Kutlamasına Saldırı…</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Kayseri’de 24 Mart 2013’te, Halkların Demokratik Kongresi’nin düzenlediği Newroz kutlamasının ardından dağılanlara aşırı sağcı grupların saldırması sonucu 2 kişi yaralandı.</w:t>
      </w:r>
    </w:p>
    <w:p w:rsidR="006411F9" w:rsidRPr="006411F9" w:rsidRDefault="006411F9" w:rsidP="006411F9">
      <w:pPr>
        <w:spacing w:after="120" w:line="300" w:lineRule="atLeast"/>
        <w:ind w:firstLine="709"/>
        <w:jc w:val="both"/>
        <w:rPr>
          <w:rFonts w:ascii="Verdana" w:hAnsi="Verdana"/>
          <w:b/>
          <w:sz w:val="18"/>
          <w:szCs w:val="18"/>
        </w:rPr>
      </w:pPr>
      <w:r w:rsidRPr="006411F9">
        <w:rPr>
          <w:rFonts w:ascii="Verdana" w:hAnsi="Verdana"/>
          <w:b/>
          <w:sz w:val="18"/>
          <w:szCs w:val="18"/>
        </w:rPr>
        <w:t>(03/166) Ankara’da Protesto Gösterisine Müdahale…</w:t>
      </w:r>
    </w:p>
    <w:p w:rsidR="006411F9" w:rsidRPr="006411F9" w:rsidRDefault="006411F9" w:rsidP="006411F9">
      <w:pPr>
        <w:spacing w:after="120" w:line="300" w:lineRule="atLeast"/>
        <w:ind w:firstLine="709"/>
        <w:jc w:val="both"/>
        <w:rPr>
          <w:rFonts w:ascii="Verdana" w:hAnsi="Verdana"/>
          <w:sz w:val="18"/>
          <w:szCs w:val="18"/>
        </w:rPr>
      </w:pPr>
      <w:r w:rsidRPr="006411F9">
        <w:rPr>
          <w:rFonts w:ascii="Verdana" w:hAnsi="Verdana"/>
          <w:sz w:val="18"/>
          <w:szCs w:val="18"/>
        </w:rPr>
        <w:t>24 Mart 2013’te tüm Türkiye’de düzenlenen Yüksek Öğretime Geçiş Sınavı’nı protesto etmek amacıyla Ankara’da Ölçme, Seçme ve Yerleştirme Merkezi’nin (ÖSYM) bahçesindeki demir parmaklıklara kendilerini zincirleyen 6 öğrenci polis ekipleri tarafından gözaltına alındı.</w:t>
      </w:r>
    </w:p>
    <w:bookmarkEnd w:id="0"/>
    <w:p w:rsidR="006411F9" w:rsidRDefault="006411F9" w:rsidP="006411F9">
      <w:pPr>
        <w:spacing w:after="120" w:line="300" w:lineRule="atLeast"/>
        <w:ind w:firstLine="709"/>
        <w:jc w:val="both"/>
      </w:pPr>
    </w:p>
    <w:p w:rsidR="006411F9" w:rsidRDefault="006411F9" w:rsidP="00E4616B">
      <w:pPr>
        <w:autoSpaceDE w:val="0"/>
        <w:autoSpaceDN w:val="0"/>
        <w:adjustRightInd w:val="0"/>
        <w:spacing w:after="120" w:line="300" w:lineRule="atLeast"/>
        <w:ind w:firstLine="709"/>
        <w:jc w:val="both"/>
        <w:rPr>
          <w:rFonts w:ascii="Verdana" w:hAnsi="Verdana" w:cs="Tahoma"/>
          <w:b/>
          <w:sz w:val="18"/>
          <w:szCs w:val="18"/>
        </w:rPr>
      </w:pPr>
    </w:p>
    <w:sectPr w:rsidR="006411F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BD" w:rsidRDefault="005508BD">
      <w:r>
        <w:separator/>
      </w:r>
    </w:p>
  </w:endnote>
  <w:endnote w:type="continuationSeparator" w:id="0">
    <w:p w:rsidR="005508BD" w:rsidRDefault="0055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BD" w:rsidRDefault="005508BD">
      <w:r>
        <w:separator/>
      </w:r>
    </w:p>
  </w:footnote>
  <w:footnote w:type="continuationSeparator" w:id="0">
    <w:p w:rsidR="005508BD" w:rsidRDefault="005508B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508BD" w:rsidRPr="005508B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08BD"/>
    <w:rsid w:val="005543A2"/>
    <w:rsid w:val="005674A3"/>
    <w:rsid w:val="00591137"/>
    <w:rsid w:val="005C4B34"/>
    <w:rsid w:val="00601309"/>
    <w:rsid w:val="006411F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8B30-9B04-486E-8440-A5D618EB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8470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2013-03-25T10:23:00Z</dcterms:created>
  <dcterms:modified xsi:type="dcterms:W3CDTF">2013-03-25T10:23:00Z</dcterms:modified>
</cp:coreProperties>
</file>