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5889481"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FA2A0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FA2A0F">
        <w:rPr>
          <w:rFonts w:ascii="Verdana" w:hAnsi="Verdana" w:cs="Tahoma"/>
          <w:b/>
          <w:sz w:val="18"/>
          <w:szCs w:val="18"/>
        </w:rPr>
        <w:t>Türkiye İnsan Hakl</w:t>
      </w:r>
      <w:r w:rsidR="006A2A98" w:rsidRPr="00FA2A0F">
        <w:rPr>
          <w:rFonts w:ascii="Verdana" w:hAnsi="Verdana" w:cs="Tahoma"/>
          <w:b/>
          <w:sz w:val="18"/>
          <w:szCs w:val="18"/>
        </w:rPr>
        <w:t>arı Vakfı Dokümantasyon Merkezi</w:t>
      </w:r>
      <w:r w:rsidR="006B1A77" w:rsidRPr="00FA2A0F">
        <w:rPr>
          <w:rStyle w:val="DipnotBavurusu"/>
          <w:rFonts w:ascii="Verdana" w:hAnsi="Verdana" w:cs="Tahoma"/>
          <w:b/>
          <w:sz w:val="18"/>
          <w:szCs w:val="18"/>
        </w:rPr>
        <w:footnoteReference w:id="1"/>
      </w:r>
      <w:r w:rsidR="002F4832" w:rsidRPr="00FA2A0F">
        <w:rPr>
          <w:rStyle w:val="DipnotBavurusu"/>
          <w:rFonts w:ascii="Verdana" w:hAnsi="Verdana" w:cs="Tahoma"/>
          <w:b/>
          <w:sz w:val="18"/>
          <w:szCs w:val="18"/>
        </w:rPr>
        <w:footnoteReference w:id="2"/>
      </w:r>
      <w:r w:rsidR="00822724" w:rsidRPr="00FA2A0F">
        <w:rPr>
          <w:rStyle w:val="DipnotBavurusu"/>
          <w:rFonts w:ascii="Verdana" w:hAnsi="Verdana" w:cs="Tahoma"/>
          <w:b/>
          <w:sz w:val="18"/>
          <w:szCs w:val="18"/>
        </w:rPr>
        <w:footnoteReference w:id="3"/>
      </w:r>
      <w:r w:rsidR="00BC6ED6" w:rsidRPr="00FA2A0F">
        <w:rPr>
          <w:rStyle w:val="DipnotBavurusu"/>
          <w:rFonts w:ascii="Verdana" w:hAnsi="Verdana" w:cs="Tahoma"/>
          <w:b/>
          <w:sz w:val="18"/>
          <w:szCs w:val="18"/>
        </w:rPr>
        <w:footnoteReference w:id="4"/>
      </w:r>
    </w:p>
    <w:p w:rsidR="00FA2A0F" w:rsidRPr="00FA2A0F" w:rsidRDefault="00FA2A0F" w:rsidP="00E4616B">
      <w:pPr>
        <w:autoSpaceDE w:val="0"/>
        <w:autoSpaceDN w:val="0"/>
        <w:adjustRightInd w:val="0"/>
        <w:spacing w:after="120" w:line="300" w:lineRule="atLeast"/>
        <w:ind w:firstLine="709"/>
        <w:jc w:val="both"/>
        <w:rPr>
          <w:rFonts w:ascii="Verdana" w:hAnsi="Verdana" w:cs="Tahoma"/>
          <w:b/>
          <w:sz w:val="18"/>
          <w:szCs w:val="18"/>
        </w:rPr>
      </w:pPr>
      <w:r w:rsidRPr="00FA2A0F">
        <w:rPr>
          <w:rFonts w:ascii="Verdana" w:hAnsi="Verdana" w:cs="Tahoma"/>
          <w:b/>
          <w:sz w:val="18"/>
          <w:szCs w:val="18"/>
        </w:rPr>
        <w:t>26-27 Mart 2013 Günlük İnsan Hakları Raporu</w:t>
      </w:r>
    </w:p>
    <w:p w:rsidR="00FA2A0F" w:rsidRPr="00FA2A0F" w:rsidRDefault="00FA2A0F" w:rsidP="00FA2A0F">
      <w:pPr>
        <w:spacing w:after="120" w:line="300" w:lineRule="atLeast"/>
        <w:ind w:firstLine="709"/>
        <w:jc w:val="both"/>
        <w:rPr>
          <w:rFonts w:ascii="Verdana" w:hAnsi="Verdana"/>
          <w:b/>
          <w:sz w:val="18"/>
          <w:szCs w:val="18"/>
        </w:rPr>
      </w:pPr>
      <w:r w:rsidRPr="00FA2A0F">
        <w:rPr>
          <w:rFonts w:ascii="Verdana" w:hAnsi="Verdana"/>
          <w:b/>
          <w:sz w:val="18"/>
          <w:szCs w:val="18"/>
        </w:rPr>
        <w:t>(03/167) Muhsin Melik Soruşturması…</w:t>
      </w:r>
    </w:p>
    <w:p w:rsidR="00FA2A0F" w:rsidRPr="00FA2A0F" w:rsidRDefault="00FA2A0F" w:rsidP="00FA2A0F">
      <w:pPr>
        <w:spacing w:after="120" w:line="300" w:lineRule="atLeast"/>
        <w:ind w:firstLine="709"/>
        <w:jc w:val="both"/>
        <w:rPr>
          <w:rFonts w:ascii="Verdana" w:hAnsi="Verdana"/>
          <w:sz w:val="18"/>
          <w:szCs w:val="18"/>
        </w:rPr>
      </w:pPr>
      <w:r w:rsidRPr="00FA2A0F">
        <w:rPr>
          <w:rFonts w:ascii="Verdana" w:hAnsi="Verdana"/>
          <w:sz w:val="18"/>
          <w:szCs w:val="18"/>
        </w:rPr>
        <w:t>Kapatılan Demokrasi Partisi (DEP) Şanlıurfa İl Başkanı Muhsin Melik’in ve şoförü Mehmet Ayyıldız’ın 2 Haziran 1994’te Şanlıurfa’da evinden işyerine giderken uğradıkları silahlı saldırı sonucu faili meçhul şekilde öldürülmelerine ilişkin soruşturma dosyasının yeniden açıldığı 27 Mart 2013’te öğrenildi.</w:t>
      </w:r>
    </w:p>
    <w:p w:rsidR="00FA2A0F" w:rsidRPr="00FA2A0F" w:rsidRDefault="00FA2A0F" w:rsidP="00FA2A0F">
      <w:pPr>
        <w:spacing w:after="120" w:line="300" w:lineRule="atLeast"/>
        <w:ind w:firstLine="709"/>
        <w:jc w:val="both"/>
        <w:rPr>
          <w:rFonts w:ascii="Verdana" w:hAnsi="Verdana"/>
          <w:sz w:val="18"/>
          <w:szCs w:val="18"/>
        </w:rPr>
      </w:pPr>
      <w:r w:rsidRPr="00FA2A0F">
        <w:rPr>
          <w:rFonts w:ascii="Verdana" w:hAnsi="Verdana"/>
          <w:sz w:val="18"/>
          <w:szCs w:val="18"/>
        </w:rPr>
        <w:t>Diyarbakır Başsavcılığı’nın, toplanan deliller, olay yeri krokisi, otopsi raporu, dinlenen tanık ifadeleri doğrultusunda yeniden başlattığı soruşturmada, talimatı verdikleri iddiasıyla dönemin Başbakanı Tansu Çiller, dönemin Genelkurmay Başkanı Doğan Güreş ve Sedat Bucak’ın “şüpheli” oarak adlarının geçtiği ileri sürüldü.</w:t>
      </w:r>
    </w:p>
    <w:p w:rsidR="00FA2A0F" w:rsidRPr="00FA2A0F" w:rsidRDefault="00FA2A0F" w:rsidP="00FA2A0F">
      <w:pPr>
        <w:spacing w:after="120" w:line="300" w:lineRule="atLeast"/>
        <w:ind w:firstLine="709"/>
        <w:jc w:val="both"/>
        <w:rPr>
          <w:rFonts w:ascii="Verdana" w:hAnsi="Verdana"/>
          <w:b/>
          <w:sz w:val="18"/>
          <w:szCs w:val="18"/>
        </w:rPr>
      </w:pPr>
      <w:r w:rsidRPr="00FA2A0F">
        <w:rPr>
          <w:rFonts w:ascii="Verdana" w:hAnsi="Verdana"/>
          <w:b/>
          <w:sz w:val="18"/>
          <w:szCs w:val="18"/>
        </w:rPr>
        <w:t>(03/168) Kolluk Kuvvetlerinin Aşırı Güç Kullanımı Sonucu Meydana Gelen İhlaller…</w:t>
      </w:r>
    </w:p>
    <w:p w:rsidR="00FA2A0F" w:rsidRPr="00FA2A0F" w:rsidRDefault="00FA2A0F" w:rsidP="00FA2A0F">
      <w:pPr>
        <w:spacing w:after="120" w:line="300" w:lineRule="atLeast"/>
        <w:ind w:firstLine="709"/>
        <w:jc w:val="both"/>
        <w:rPr>
          <w:rFonts w:ascii="Verdana" w:hAnsi="Verdana"/>
          <w:sz w:val="18"/>
          <w:szCs w:val="18"/>
        </w:rPr>
      </w:pPr>
      <w:r w:rsidRPr="00FA2A0F">
        <w:rPr>
          <w:rFonts w:ascii="Verdana" w:hAnsi="Verdana"/>
          <w:sz w:val="18"/>
          <w:szCs w:val="18"/>
        </w:rPr>
        <w:t>21 Mart 2013’te Trabzon’dan aracıyla Rize’ye gelirken kaza yapan Gökhan Köse (25) ve Umur Aslan Köse (35) kaldırıldıkları hastanede çıkan bir tartışma nedeniyle hastanede bulunan polis memurları tarafından darp edildiklerini savunarak 25 Mart 2013’te hukuki yardım talebinde bulunmak amacıyla İnsan Hakları Derneği (İHD) Rize Temsilciliği’ne başvurdu.</w:t>
      </w:r>
    </w:p>
    <w:p w:rsidR="00FA2A0F" w:rsidRPr="00FA2A0F" w:rsidRDefault="00FA2A0F" w:rsidP="00FA2A0F">
      <w:pPr>
        <w:spacing w:after="120" w:line="300" w:lineRule="atLeast"/>
        <w:ind w:firstLine="709"/>
        <w:jc w:val="both"/>
        <w:rPr>
          <w:rFonts w:ascii="Verdana" w:hAnsi="Verdana"/>
          <w:sz w:val="18"/>
          <w:szCs w:val="18"/>
        </w:rPr>
      </w:pPr>
      <w:r w:rsidRPr="00FA2A0F">
        <w:rPr>
          <w:rFonts w:ascii="Verdana" w:hAnsi="Verdana"/>
          <w:sz w:val="18"/>
          <w:szCs w:val="18"/>
        </w:rPr>
        <w:t xml:space="preserve">Gökhan Köse yaşananları şöyle aktardı: “geçen hafta özel aracımla Trabzon istikametinden Rize’ye gidiyordum. Fener Mahallesi’nde (Rize) kaza yaptım. Oradan geçen bir araç beni hastaneye </w:t>
      </w:r>
      <w:r w:rsidRPr="00FA2A0F">
        <w:rPr>
          <w:rFonts w:ascii="Verdana" w:hAnsi="Verdana"/>
          <w:sz w:val="18"/>
          <w:szCs w:val="18"/>
        </w:rPr>
        <w:lastRenderedPageBreak/>
        <w:t>götürdü. Hastane polisi burada kayıt işlemlerimi yaptırdı. Ben de bu esnada dışarıya çıkarak sigara içmek istedim, hâlâ şoktaydım. Bu esnada görevli polis yanıma gelerek benim ısrarla içeri girmemi istedi. Ben de karşı çıktım. Daha sonra beni çekiştirmeye başladı. Ben yine karşı koydum, tartıştık ve polis memuru gitti.”</w:t>
      </w:r>
    </w:p>
    <w:p w:rsidR="00FA2A0F" w:rsidRPr="00FA2A0F" w:rsidRDefault="00FA2A0F" w:rsidP="00FA2A0F">
      <w:pPr>
        <w:spacing w:after="120" w:line="300" w:lineRule="atLeast"/>
        <w:ind w:firstLine="709"/>
        <w:jc w:val="both"/>
        <w:rPr>
          <w:rFonts w:ascii="Verdana" w:hAnsi="Verdana"/>
          <w:sz w:val="18"/>
          <w:szCs w:val="18"/>
        </w:rPr>
      </w:pPr>
      <w:r w:rsidRPr="00FA2A0F">
        <w:rPr>
          <w:rFonts w:ascii="Verdana" w:hAnsi="Verdana"/>
          <w:sz w:val="18"/>
          <w:szCs w:val="18"/>
        </w:rPr>
        <w:t xml:space="preserve">Bu sırada akrabalarının hastaneye geldiğini aktaran Gökhan Köse bir süre sonra bir grup polis memurunun gelerek kendilerine saldırdığını belirterek “bir anda biber gazı sıkarak yaralı şekilde yere yatırdılar. Annemin babamın gözlerinizin önünde ellerim kelepçeli bir şekilde beni yere yatırdılar. Üzerimde 3 tane polis vardı ellerim kelepçeliyken kafama vuruyorlardı. Oradan bizi alıp Cumhuriyet Polis Karakolu’na getirdiler. Amcam ile diğer akrabamı başka bir odaya koydular, beni başka odaya aldılar. Benimle hastanede tartışan görevli polis memuru içeriye girdi. Bir başka polis memuru ışığı ve kapıyı kapattı. Ellerim kelepçeli iken beni tekme tokat dövdüler. Kafamda ve vücudumdaki yaralar kazada olmadı, polis merkezinde oldu. Ellerim kelepçeli olduğu için kendimi koruyamadım” dedi.  </w:t>
      </w:r>
    </w:p>
    <w:p w:rsidR="00FA2A0F" w:rsidRPr="00FA2A0F" w:rsidRDefault="00FA2A0F" w:rsidP="00FA2A0F">
      <w:pPr>
        <w:spacing w:after="120" w:line="300" w:lineRule="atLeast"/>
        <w:ind w:firstLine="709"/>
        <w:jc w:val="both"/>
        <w:rPr>
          <w:rFonts w:ascii="Verdana" w:hAnsi="Verdana"/>
          <w:b/>
          <w:sz w:val="18"/>
          <w:szCs w:val="18"/>
        </w:rPr>
      </w:pPr>
      <w:r w:rsidRPr="00FA2A0F">
        <w:rPr>
          <w:rFonts w:ascii="Verdana" w:hAnsi="Verdana"/>
          <w:b/>
          <w:sz w:val="18"/>
          <w:szCs w:val="18"/>
        </w:rPr>
        <w:t>(03/169) Gözaltında İşkence ve Kötü Muamele…</w:t>
      </w:r>
    </w:p>
    <w:p w:rsidR="00FA2A0F" w:rsidRPr="00FA2A0F" w:rsidRDefault="00FA2A0F" w:rsidP="00FA2A0F">
      <w:pPr>
        <w:spacing w:after="120" w:line="300" w:lineRule="atLeast"/>
        <w:ind w:firstLine="709"/>
        <w:jc w:val="both"/>
        <w:rPr>
          <w:rFonts w:ascii="Verdana" w:hAnsi="Verdana"/>
          <w:sz w:val="18"/>
          <w:szCs w:val="18"/>
        </w:rPr>
      </w:pPr>
      <w:r w:rsidRPr="00FA2A0F">
        <w:rPr>
          <w:rFonts w:ascii="Verdana" w:hAnsi="Verdana"/>
          <w:sz w:val="18"/>
          <w:szCs w:val="18"/>
        </w:rPr>
        <w:t>İstanbul’un Ayazağa İlçesi’nde Evyap Endüstri Meslek Lisesi’nde 6 Eylül 2008’de taşıdığı camla birlikte kaza yaparak yaşamını yitiren Güven Karakuş’un (17) ölümüyle ilgili olarak çalıştığı işyerinin sahibi hakkında açılan davanın Çağlayan Adliyesi’nde görülen karar duruşmasında verilen karara tepki gösteren Güven Karakuş’un annesinin, babasının ve iki kardeşinin polis memurları tarafından gözaltına alınarak adliye içinde götürüldükleri polis karakolunda darp edildikleri 25 Mart 2013’te öğrenildi.</w:t>
      </w:r>
    </w:p>
    <w:p w:rsidR="00FA2A0F" w:rsidRPr="00FA2A0F" w:rsidRDefault="00FA2A0F" w:rsidP="00FA2A0F">
      <w:pPr>
        <w:spacing w:after="120" w:line="300" w:lineRule="atLeast"/>
        <w:ind w:firstLine="709"/>
        <w:jc w:val="both"/>
        <w:rPr>
          <w:rFonts w:ascii="Verdana" w:hAnsi="Verdana"/>
          <w:b/>
          <w:sz w:val="18"/>
          <w:szCs w:val="18"/>
        </w:rPr>
      </w:pPr>
      <w:r w:rsidRPr="00FA2A0F">
        <w:rPr>
          <w:rFonts w:ascii="Verdana" w:hAnsi="Verdana"/>
          <w:b/>
          <w:sz w:val="18"/>
          <w:szCs w:val="18"/>
        </w:rPr>
        <w:t>(03/170) Cezaevlerinde Baskılar…</w:t>
      </w:r>
    </w:p>
    <w:p w:rsidR="00FA2A0F" w:rsidRPr="00FA2A0F" w:rsidRDefault="00FA2A0F" w:rsidP="00FA2A0F">
      <w:pPr>
        <w:spacing w:after="120" w:line="300" w:lineRule="atLeast"/>
        <w:ind w:firstLine="709"/>
        <w:jc w:val="both"/>
        <w:rPr>
          <w:rFonts w:ascii="Verdana" w:hAnsi="Verdana"/>
          <w:sz w:val="18"/>
          <w:szCs w:val="18"/>
        </w:rPr>
      </w:pPr>
      <w:r w:rsidRPr="00FA2A0F">
        <w:rPr>
          <w:rFonts w:ascii="Verdana" w:hAnsi="Verdana"/>
          <w:sz w:val="18"/>
          <w:szCs w:val="18"/>
        </w:rPr>
        <w:t xml:space="preserve">27 Temmuz 2011’den 26 Mart 2013’e kadar geçen 608 günlük süre içinde avukatlarıyla görüştürülmeyen PKK lideri Abdullah Öcalan’la görüşmek için 26 Mart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FA2A0F" w:rsidRPr="00FA2A0F" w:rsidRDefault="00FA2A0F" w:rsidP="00FA2A0F">
      <w:pPr>
        <w:spacing w:after="120" w:line="300" w:lineRule="atLeast"/>
        <w:ind w:firstLine="709"/>
        <w:jc w:val="both"/>
        <w:rPr>
          <w:rFonts w:ascii="Verdana" w:hAnsi="Verdana"/>
          <w:b/>
          <w:sz w:val="18"/>
          <w:szCs w:val="18"/>
        </w:rPr>
      </w:pPr>
      <w:r w:rsidRPr="00FA2A0F">
        <w:rPr>
          <w:rFonts w:ascii="Verdana" w:hAnsi="Verdana"/>
          <w:b/>
          <w:sz w:val="18"/>
          <w:szCs w:val="18"/>
        </w:rPr>
        <w:t>(03/171) İstanbul’da Kürt İşçilere Saldırı…</w:t>
      </w:r>
    </w:p>
    <w:p w:rsidR="00FA2A0F" w:rsidRPr="00FA2A0F" w:rsidRDefault="00FA2A0F" w:rsidP="00FA2A0F">
      <w:pPr>
        <w:spacing w:after="120" w:line="300" w:lineRule="atLeast"/>
        <w:ind w:firstLine="709"/>
        <w:jc w:val="both"/>
        <w:rPr>
          <w:rFonts w:ascii="Verdana" w:hAnsi="Verdana"/>
          <w:sz w:val="18"/>
          <w:szCs w:val="18"/>
        </w:rPr>
      </w:pPr>
      <w:r w:rsidRPr="00FA2A0F">
        <w:rPr>
          <w:rFonts w:ascii="Verdana" w:hAnsi="Verdana"/>
          <w:sz w:val="18"/>
          <w:szCs w:val="18"/>
        </w:rPr>
        <w:t xml:space="preserve">İstanbul’un Silivri İlçesi’ne bağlı Beyciler Köyü’nde 25 Mart 2013’te, çalıştıkları çalıştıkları inşaat şantiyesinde Kürt işçilerin, ırkçı bir grubun saldırısına uğraması sonucu 2’si ağır 7 işçinin yaralandığı öğrenildi. </w:t>
      </w:r>
    </w:p>
    <w:p w:rsidR="00FA2A0F" w:rsidRPr="00FA2A0F" w:rsidRDefault="00FA2A0F" w:rsidP="00FA2A0F">
      <w:pPr>
        <w:spacing w:after="120" w:line="300" w:lineRule="atLeast"/>
        <w:ind w:firstLine="709"/>
        <w:jc w:val="both"/>
        <w:rPr>
          <w:rFonts w:ascii="Verdana" w:hAnsi="Verdana"/>
          <w:b/>
          <w:sz w:val="18"/>
          <w:szCs w:val="18"/>
        </w:rPr>
      </w:pPr>
      <w:r w:rsidRPr="00FA2A0F">
        <w:rPr>
          <w:rFonts w:ascii="Verdana" w:hAnsi="Verdana"/>
          <w:b/>
          <w:sz w:val="18"/>
          <w:szCs w:val="18"/>
        </w:rPr>
        <w:t>(03/172) Yargılanan Kişiler…</w:t>
      </w:r>
    </w:p>
    <w:p w:rsidR="00FA2A0F" w:rsidRPr="00FA2A0F" w:rsidRDefault="00FA2A0F" w:rsidP="00FA2A0F">
      <w:pPr>
        <w:spacing w:after="120" w:line="300" w:lineRule="atLeast"/>
        <w:ind w:firstLine="709"/>
        <w:jc w:val="both"/>
        <w:rPr>
          <w:rFonts w:ascii="Verdana" w:hAnsi="Verdana"/>
          <w:sz w:val="18"/>
          <w:szCs w:val="18"/>
        </w:rPr>
      </w:pPr>
      <w:r w:rsidRPr="00FA2A0F">
        <w:rPr>
          <w:rFonts w:ascii="Verdana" w:hAnsi="Verdana"/>
          <w:sz w:val="18"/>
          <w:szCs w:val="18"/>
        </w:rPr>
        <w:t>Hatay’da 15 Mart 2012’de, Mustafa Kemal Üniversitesi öğrencilerinin Halepçe Katliamı’nın (16 Mart 1988) yıldönümü dolayısıyla yaptıkları protesto eylemiyle ilgili soruşturmanın tamamlandığı öğrenildi. Hatay Cumhuriyet Savcılığı’nın hazırladığı ve 16 öğrenci hakkında “2911 sayılı Toplantı ve Gösteri Yürüyüşleri Kanunu’na muhalefet etmek” ve “kamu görevlisine hakaret etmek” iddialarından hapis cezası istenen iddianameyi kabul eden Hatay 2. Asliye Ceza Mahkemesi’nde yargılamaya 21 Mayıs 2013’te başlanacak.</w:t>
      </w:r>
    </w:p>
    <w:p w:rsidR="00FA2A0F" w:rsidRPr="00FA2A0F" w:rsidRDefault="00FA2A0F" w:rsidP="00FA2A0F">
      <w:pPr>
        <w:spacing w:after="120" w:line="300" w:lineRule="atLeast"/>
        <w:ind w:firstLine="709"/>
        <w:jc w:val="both"/>
        <w:rPr>
          <w:rFonts w:ascii="Verdana" w:hAnsi="Verdana"/>
          <w:b/>
          <w:sz w:val="18"/>
          <w:szCs w:val="18"/>
        </w:rPr>
      </w:pPr>
      <w:r w:rsidRPr="00FA2A0F">
        <w:rPr>
          <w:rFonts w:ascii="Verdana" w:hAnsi="Verdana"/>
          <w:b/>
          <w:sz w:val="18"/>
          <w:szCs w:val="18"/>
        </w:rPr>
        <w:t>(03/173) Yargılanan Kişiler…</w:t>
      </w:r>
    </w:p>
    <w:p w:rsidR="00FA2A0F" w:rsidRPr="00FA2A0F" w:rsidRDefault="00FA2A0F" w:rsidP="00FA2A0F">
      <w:pPr>
        <w:spacing w:after="120" w:line="300" w:lineRule="atLeast"/>
        <w:ind w:firstLine="709"/>
        <w:jc w:val="both"/>
        <w:rPr>
          <w:rFonts w:ascii="Verdana" w:hAnsi="Verdana"/>
          <w:sz w:val="18"/>
          <w:szCs w:val="18"/>
        </w:rPr>
      </w:pPr>
      <w:r w:rsidRPr="00FA2A0F">
        <w:rPr>
          <w:rFonts w:ascii="Verdana" w:hAnsi="Verdana"/>
          <w:sz w:val="18"/>
          <w:szCs w:val="18"/>
        </w:rPr>
        <w:t>Ankara’da 4 Ekim 2012’de Türkiye Büyük Millet Meclisi’nde (TBMM) Suriye’ye sınır ötesi askerî operasyonu olanaklı hale getirecek olan “TSK’nin yabancı ülkelere gönderilmesi ve görevlendirilmesiyle bununla ilgili gerekli düzenlemelerin hükümet tarafından belirlenecek esaslara göre yapılması için bir yıl süreyle izin verilmesi” tezkeresini aynı gün Çanakkale’de protesto eden grupta yer alan 49 kişi hakkında açılan davaya 26 Mart 2013’te başlandı.</w:t>
      </w:r>
    </w:p>
    <w:p w:rsidR="00FA2A0F" w:rsidRPr="00FA2A0F" w:rsidRDefault="00FA2A0F" w:rsidP="00FA2A0F">
      <w:pPr>
        <w:spacing w:after="120" w:line="300" w:lineRule="atLeast"/>
        <w:ind w:firstLine="709"/>
        <w:jc w:val="both"/>
        <w:rPr>
          <w:rFonts w:ascii="Verdana" w:hAnsi="Verdana"/>
          <w:sz w:val="18"/>
          <w:szCs w:val="18"/>
        </w:rPr>
      </w:pPr>
      <w:r w:rsidRPr="00FA2A0F">
        <w:rPr>
          <w:rFonts w:ascii="Verdana" w:hAnsi="Verdana"/>
          <w:sz w:val="18"/>
          <w:szCs w:val="18"/>
        </w:rPr>
        <w:t>Çanakkale 1. Asliye Ceza Mahkemesi’ndeki duruşmada “2911 sayılı Toplantı ve Gösteri Yürüyüşleri Kanunu’na muhalefet etmek” ve “kamu görevlisine hakaret etmek” suçlamalarından yargılanan 49 kişiden duruşmaya katılanların ifadesini alan mahkeme başkanı, ifade alma işleminin tamamlanması amacıyla duruşmayı erteledi.</w:t>
      </w:r>
    </w:p>
    <w:p w:rsidR="00FA2A0F" w:rsidRPr="00FA2A0F" w:rsidRDefault="00FA2A0F" w:rsidP="00FA2A0F">
      <w:pPr>
        <w:spacing w:after="120" w:line="300" w:lineRule="atLeast"/>
        <w:ind w:firstLine="709"/>
        <w:jc w:val="both"/>
        <w:rPr>
          <w:rFonts w:ascii="Verdana" w:hAnsi="Verdana"/>
          <w:sz w:val="18"/>
          <w:szCs w:val="18"/>
        </w:rPr>
      </w:pPr>
      <w:r w:rsidRPr="00FA2A0F">
        <w:rPr>
          <w:rFonts w:ascii="Verdana" w:hAnsi="Verdana"/>
          <w:b/>
          <w:sz w:val="18"/>
          <w:szCs w:val="18"/>
        </w:rPr>
        <w:t>(03/174) Mersin’de Devam Eden KCK Davası…</w:t>
      </w:r>
    </w:p>
    <w:p w:rsidR="00FA2A0F" w:rsidRPr="00FA2A0F" w:rsidRDefault="00FA2A0F" w:rsidP="00FA2A0F">
      <w:pPr>
        <w:spacing w:after="120" w:line="300" w:lineRule="atLeast"/>
        <w:ind w:firstLine="709"/>
        <w:jc w:val="both"/>
        <w:rPr>
          <w:rFonts w:ascii="Verdana" w:hAnsi="Verdana"/>
          <w:sz w:val="18"/>
          <w:szCs w:val="18"/>
        </w:rPr>
      </w:pPr>
      <w:r w:rsidRPr="00FA2A0F">
        <w:rPr>
          <w:rFonts w:ascii="Verdana" w:hAnsi="Verdana"/>
          <w:sz w:val="18"/>
          <w:szCs w:val="18"/>
        </w:rPr>
        <w:t>Mersin’de “KCK Soruşturması” adı altında 2009 yılında düzenlenen operasyonun ardından 4’ü tutuklu 37 kişinin yargılanmasına 25 Mart 2013’te devam edildi.</w:t>
      </w:r>
    </w:p>
    <w:p w:rsidR="00FA2A0F" w:rsidRPr="00FA2A0F" w:rsidRDefault="00FA2A0F" w:rsidP="00FA2A0F">
      <w:pPr>
        <w:spacing w:after="120" w:line="300" w:lineRule="atLeast"/>
        <w:ind w:firstLine="709"/>
        <w:jc w:val="both"/>
        <w:rPr>
          <w:rFonts w:ascii="Verdana" w:hAnsi="Verdana"/>
          <w:sz w:val="18"/>
          <w:szCs w:val="18"/>
        </w:rPr>
      </w:pPr>
      <w:r w:rsidRPr="00FA2A0F">
        <w:rPr>
          <w:rFonts w:ascii="Verdana" w:hAnsi="Verdana"/>
          <w:sz w:val="18"/>
          <w:szCs w:val="18"/>
        </w:rPr>
        <w:t>Adana 7. Ağır Ceza Mahkemesi’ndeki duruşmada sanıkların Kürtçe savunmalarını alan mahkeme heyeti, tutuklu sanıklar Abdulrahman Demir, Ercan Alp, İsmail Çelik ve Tahir Aydın’ın tutuklu bulundukları süreyi dikkate alarak sanıkların tutuksuz yargılanmak üzere tahliye edilmelerine karar verererek durumayı 25 Eylül 2013’e erteledi.</w:t>
      </w:r>
    </w:p>
    <w:p w:rsidR="00FA2A0F" w:rsidRPr="00FA2A0F" w:rsidRDefault="00FA2A0F" w:rsidP="00FA2A0F">
      <w:pPr>
        <w:spacing w:after="120" w:line="300" w:lineRule="atLeast"/>
        <w:ind w:firstLine="709"/>
        <w:jc w:val="both"/>
        <w:rPr>
          <w:rFonts w:ascii="Verdana" w:hAnsi="Verdana"/>
          <w:b/>
          <w:sz w:val="18"/>
          <w:szCs w:val="18"/>
        </w:rPr>
      </w:pPr>
      <w:r w:rsidRPr="00FA2A0F">
        <w:rPr>
          <w:rFonts w:ascii="Verdana" w:hAnsi="Verdana"/>
          <w:b/>
          <w:sz w:val="18"/>
          <w:szCs w:val="18"/>
        </w:rPr>
        <w:t>(03/175) Devam Eden DHKP/C Operasyonları…</w:t>
      </w:r>
    </w:p>
    <w:p w:rsidR="00FA2A0F" w:rsidRPr="00FA2A0F" w:rsidRDefault="00FA2A0F" w:rsidP="00FA2A0F">
      <w:pPr>
        <w:spacing w:after="120" w:line="300" w:lineRule="atLeast"/>
        <w:ind w:firstLine="709"/>
        <w:jc w:val="both"/>
        <w:rPr>
          <w:rFonts w:ascii="Verdana" w:hAnsi="Verdana"/>
          <w:sz w:val="18"/>
          <w:szCs w:val="18"/>
        </w:rPr>
      </w:pPr>
      <w:r w:rsidRPr="00FA2A0F">
        <w:rPr>
          <w:rFonts w:ascii="Verdana" w:hAnsi="Verdana"/>
          <w:sz w:val="18"/>
          <w:szCs w:val="18"/>
        </w:rPr>
        <w:t xml:space="preserve">Ankara’da 19 Mart 2013’te Söğütözü Semti’nde bulunan Adalet ve Kalkınma Partisi (AKP) Genel Merkezi’ne lav silahıyla düzenlenen roketatarlı saldırı ile Kızılay Mahallesi’nde bulunan Adalet Bakanlığı’na el bombalarıyla düzenlenen saldırıyı 20 Mart 2013’te Devrimci Halk Kurtuluş Partisi/Cephesi (DHKP/C) Örgütü’nün üstlenmesinin ardından 22 Mart ve 25 Mart 2013’te kurumlara ve evlere düzenlenen eşzamanlı baskınlar sonucu 3 kişinin gözaltına alındığı İçişleri Bakanı Muammer Güler tarafından 26 Mart 2013’te açıklandı. </w:t>
      </w:r>
    </w:p>
    <w:p w:rsidR="00FA2A0F" w:rsidRPr="00FA2A0F" w:rsidRDefault="00FA2A0F" w:rsidP="00FA2A0F">
      <w:pPr>
        <w:spacing w:after="120" w:line="300" w:lineRule="atLeast"/>
        <w:ind w:firstLine="709"/>
        <w:jc w:val="both"/>
        <w:rPr>
          <w:rFonts w:ascii="Verdana" w:hAnsi="Verdana"/>
          <w:b/>
          <w:sz w:val="18"/>
          <w:szCs w:val="18"/>
        </w:rPr>
      </w:pPr>
      <w:r w:rsidRPr="00FA2A0F">
        <w:rPr>
          <w:rFonts w:ascii="Verdana" w:hAnsi="Verdana"/>
          <w:b/>
          <w:sz w:val="18"/>
          <w:szCs w:val="18"/>
        </w:rPr>
        <w:t>(03/176) Diyarbakır’da Ev Baskınları…</w:t>
      </w:r>
    </w:p>
    <w:p w:rsidR="00FA2A0F" w:rsidRPr="00FA2A0F" w:rsidRDefault="00FA2A0F" w:rsidP="00FA2A0F">
      <w:pPr>
        <w:spacing w:after="120" w:line="300" w:lineRule="atLeast"/>
        <w:ind w:firstLine="709"/>
        <w:jc w:val="both"/>
        <w:rPr>
          <w:rFonts w:ascii="Verdana" w:hAnsi="Verdana"/>
          <w:sz w:val="18"/>
          <w:szCs w:val="18"/>
        </w:rPr>
      </w:pPr>
      <w:r w:rsidRPr="00FA2A0F">
        <w:rPr>
          <w:rFonts w:ascii="Verdana" w:hAnsi="Verdana"/>
          <w:sz w:val="18"/>
          <w:szCs w:val="18"/>
        </w:rPr>
        <w:t>Diyarbakır’ın Hazro İlçesi’nde 19 Mart 2013’te yapılan Newroz kutlamasında “yasadışı örgüt propagandası yaptıkları” iddiasıyla haklarında soruşturma başlatılan 5 çocuktan 4’ü 26 Mart 2013’te düzenlenen ev baskınları sonucu gözaltına alındı.</w:t>
      </w:r>
    </w:p>
    <w:bookmarkEnd w:id="0"/>
    <w:p w:rsidR="00FA2A0F" w:rsidRDefault="00FA2A0F" w:rsidP="00E4616B">
      <w:pPr>
        <w:autoSpaceDE w:val="0"/>
        <w:autoSpaceDN w:val="0"/>
        <w:adjustRightInd w:val="0"/>
        <w:spacing w:after="120" w:line="300" w:lineRule="atLeast"/>
        <w:ind w:firstLine="709"/>
        <w:jc w:val="both"/>
        <w:rPr>
          <w:rFonts w:ascii="Verdana" w:hAnsi="Verdana" w:cs="Tahoma"/>
          <w:b/>
          <w:sz w:val="18"/>
          <w:szCs w:val="18"/>
        </w:rPr>
      </w:pPr>
    </w:p>
    <w:sectPr w:rsidR="00FA2A0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30A" w:rsidRDefault="00B2730A">
      <w:r>
        <w:separator/>
      </w:r>
    </w:p>
  </w:endnote>
  <w:endnote w:type="continuationSeparator" w:id="0">
    <w:p w:rsidR="00B2730A" w:rsidRDefault="00B2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30A" w:rsidRDefault="00B2730A">
      <w:r>
        <w:separator/>
      </w:r>
    </w:p>
  </w:footnote>
  <w:footnote w:type="continuationSeparator" w:id="0">
    <w:p w:rsidR="00B2730A" w:rsidRDefault="00B2730A">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B2730A" w:rsidRPr="00B2730A">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2730A"/>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A2A0F"/>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257EF-7AF5-4F12-927D-A2756F9A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5769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6768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2013-03-27T09:38:00Z</dcterms:created>
  <dcterms:modified xsi:type="dcterms:W3CDTF">2013-03-27T09:38:00Z</dcterms:modified>
</cp:coreProperties>
</file>