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7" o:title=""/>
                </v:shape>
                <o:OLEObject Type="Embed" ProgID="PBrush" ShapeID="_x0000_i1025" DrawAspect="Content" ObjectID="_1433747292" r:id="rId8">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9"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0"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483AD0"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483AD0">
        <w:rPr>
          <w:rFonts w:ascii="Verdana" w:hAnsi="Verdana" w:cs="Tahoma"/>
          <w:b/>
          <w:sz w:val="18"/>
          <w:szCs w:val="18"/>
        </w:rPr>
        <w:t>Türkiye İnsan Hakl</w:t>
      </w:r>
      <w:r w:rsidR="006A2A98" w:rsidRPr="00483AD0">
        <w:rPr>
          <w:rFonts w:ascii="Verdana" w:hAnsi="Verdana" w:cs="Tahoma"/>
          <w:b/>
          <w:sz w:val="18"/>
          <w:szCs w:val="18"/>
        </w:rPr>
        <w:t>arı Vakfı Dokümantasyon Merkezi</w:t>
      </w:r>
      <w:r w:rsidR="006B1A77" w:rsidRPr="00483AD0">
        <w:rPr>
          <w:rStyle w:val="DipnotBavurusu"/>
          <w:rFonts w:ascii="Verdana" w:hAnsi="Verdana" w:cs="Tahoma"/>
          <w:b/>
          <w:sz w:val="18"/>
          <w:szCs w:val="18"/>
        </w:rPr>
        <w:footnoteReference w:id="1"/>
      </w:r>
      <w:r w:rsidR="002F4832" w:rsidRPr="00483AD0">
        <w:rPr>
          <w:rStyle w:val="DipnotBavurusu"/>
          <w:rFonts w:ascii="Verdana" w:hAnsi="Verdana" w:cs="Tahoma"/>
          <w:b/>
          <w:sz w:val="18"/>
          <w:szCs w:val="18"/>
        </w:rPr>
        <w:footnoteReference w:id="2"/>
      </w:r>
      <w:r w:rsidR="00822724" w:rsidRPr="00483AD0">
        <w:rPr>
          <w:rStyle w:val="DipnotBavurusu"/>
          <w:rFonts w:ascii="Verdana" w:hAnsi="Verdana" w:cs="Tahoma"/>
          <w:b/>
          <w:sz w:val="18"/>
          <w:szCs w:val="18"/>
        </w:rPr>
        <w:footnoteReference w:id="3"/>
      </w:r>
      <w:r w:rsidR="00BC6ED6" w:rsidRPr="00483AD0">
        <w:rPr>
          <w:rStyle w:val="DipnotBavurusu"/>
          <w:rFonts w:ascii="Verdana" w:hAnsi="Verdana" w:cs="Tahoma"/>
          <w:b/>
          <w:sz w:val="18"/>
          <w:szCs w:val="18"/>
        </w:rPr>
        <w:footnoteReference w:id="4"/>
      </w:r>
    </w:p>
    <w:p w:rsidR="00483AD0" w:rsidRPr="00483AD0" w:rsidRDefault="00483AD0" w:rsidP="00E4616B">
      <w:pPr>
        <w:autoSpaceDE w:val="0"/>
        <w:autoSpaceDN w:val="0"/>
        <w:adjustRightInd w:val="0"/>
        <w:spacing w:after="120" w:line="300" w:lineRule="atLeast"/>
        <w:ind w:firstLine="709"/>
        <w:jc w:val="both"/>
        <w:rPr>
          <w:rFonts w:ascii="Verdana" w:hAnsi="Verdana" w:cs="Tahoma"/>
          <w:b/>
          <w:sz w:val="18"/>
          <w:szCs w:val="18"/>
        </w:rPr>
      </w:pPr>
      <w:r w:rsidRPr="00483AD0">
        <w:rPr>
          <w:rFonts w:ascii="Verdana" w:hAnsi="Verdana" w:cs="Tahoma"/>
          <w:b/>
          <w:sz w:val="18"/>
          <w:szCs w:val="18"/>
        </w:rPr>
        <w:t>25 Haziran 2013 Günlük İnsan Hakları Raporu</w:t>
      </w:r>
    </w:p>
    <w:p w:rsidR="00483AD0" w:rsidRPr="00483AD0" w:rsidRDefault="00483AD0" w:rsidP="00483AD0">
      <w:pPr>
        <w:spacing w:after="120" w:line="300" w:lineRule="atLeast"/>
        <w:ind w:firstLine="709"/>
        <w:jc w:val="both"/>
        <w:rPr>
          <w:rFonts w:ascii="Verdana" w:hAnsi="Verdana"/>
          <w:b/>
          <w:sz w:val="18"/>
          <w:szCs w:val="18"/>
        </w:rPr>
      </w:pPr>
      <w:r w:rsidRPr="00483AD0">
        <w:rPr>
          <w:rFonts w:ascii="Verdana" w:hAnsi="Verdana"/>
          <w:b/>
          <w:sz w:val="18"/>
          <w:szCs w:val="18"/>
        </w:rPr>
        <w:t>(06/125) Bingöl’de Asker İntiharı…</w:t>
      </w:r>
    </w:p>
    <w:p w:rsidR="00483AD0" w:rsidRPr="00483AD0" w:rsidRDefault="00483AD0" w:rsidP="00483AD0">
      <w:pPr>
        <w:spacing w:after="120" w:line="300" w:lineRule="atLeast"/>
        <w:ind w:firstLine="709"/>
        <w:jc w:val="both"/>
        <w:rPr>
          <w:rFonts w:ascii="Verdana" w:hAnsi="Verdana"/>
          <w:sz w:val="18"/>
          <w:szCs w:val="18"/>
        </w:rPr>
      </w:pPr>
      <w:r w:rsidRPr="00483AD0">
        <w:rPr>
          <w:rFonts w:ascii="Verdana" w:hAnsi="Verdana"/>
          <w:sz w:val="18"/>
          <w:szCs w:val="18"/>
        </w:rPr>
        <w:t xml:space="preserve">Bingöl’ün Yayladere İlçesi’nde bulunan 2. Komando Tabur Komutanlığı’nda zorunlu askerlik hizmetini yapan Kars’ın Kağızman İlçesi’nin nüfusuna kayıtlı er </w:t>
      </w:r>
      <w:proofErr w:type="gramStart"/>
      <w:r w:rsidRPr="00483AD0">
        <w:rPr>
          <w:rFonts w:ascii="Verdana" w:hAnsi="Verdana"/>
          <w:sz w:val="18"/>
          <w:szCs w:val="18"/>
        </w:rPr>
        <w:t>Adem</w:t>
      </w:r>
      <w:proofErr w:type="gramEnd"/>
      <w:r w:rsidRPr="00483AD0">
        <w:rPr>
          <w:rFonts w:ascii="Verdana" w:hAnsi="Verdana"/>
          <w:sz w:val="18"/>
          <w:szCs w:val="18"/>
        </w:rPr>
        <w:t xml:space="preserve"> Kalkan’ın 24 Haziran 2013’te makineli tüfekle çevreye rastgele ateş ettikten sonra aynı silahla intihar ettiği ileri sürüldü.</w:t>
      </w:r>
    </w:p>
    <w:p w:rsidR="00483AD0" w:rsidRPr="00483AD0" w:rsidRDefault="00483AD0" w:rsidP="00483AD0">
      <w:pPr>
        <w:spacing w:after="120" w:line="300" w:lineRule="atLeast"/>
        <w:ind w:firstLine="709"/>
        <w:jc w:val="both"/>
        <w:rPr>
          <w:rFonts w:ascii="Verdana" w:hAnsi="Verdana"/>
          <w:b/>
          <w:sz w:val="18"/>
          <w:szCs w:val="18"/>
        </w:rPr>
      </w:pPr>
      <w:r w:rsidRPr="00483AD0">
        <w:rPr>
          <w:rFonts w:ascii="Verdana" w:hAnsi="Verdana"/>
          <w:b/>
          <w:sz w:val="18"/>
          <w:szCs w:val="18"/>
        </w:rPr>
        <w:t>(06/126) Çorum’da Nefret Cinayeti…</w:t>
      </w:r>
    </w:p>
    <w:p w:rsidR="00483AD0" w:rsidRPr="00483AD0" w:rsidRDefault="00483AD0" w:rsidP="00483AD0">
      <w:pPr>
        <w:spacing w:after="120" w:line="300" w:lineRule="atLeast"/>
        <w:ind w:firstLine="709"/>
        <w:jc w:val="both"/>
        <w:rPr>
          <w:rFonts w:ascii="Verdana" w:hAnsi="Verdana"/>
          <w:sz w:val="18"/>
          <w:szCs w:val="18"/>
        </w:rPr>
      </w:pPr>
      <w:r w:rsidRPr="00483AD0">
        <w:rPr>
          <w:rFonts w:ascii="Verdana" w:hAnsi="Verdana"/>
          <w:sz w:val="18"/>
          <w:szCs w:val="18"/>
        </w:rPr>
        <w:t xml:space="preserve">Şanlıurfa’dan Çorum’un Alaca İlçesi’nin </w:t>
      </w:r>
      <w:proofErr w:type="spellStart"/>
      <w:r w:rsidRPr="00483AD0">
        <w:rPr>
          <w:rFonts w:ascii="Verdana" w:hAnsi="Verdana"/>
          <w:sz w:val="18"/>
          <w:szCs w:val="18"/>
        </w:rPr>
        <w:t>Bolatcık</w:t>
      </w:r>
      <w:proofErr w:type="spellEnd"/>
      <w:r w:rsidRPr="00483AD0">
        <w:rPr>
          <w:rFonts w:ascii="Verdana" w:hAnsi="Verdana"/>
          <w:sz w:val="18"/>
          <w:szCs w:val="18"/>
        </w:rPr>
        <w:t xml:space="preserve"> Köyü’ne mevsimlik tarım işçisi olarak gelen Kürt aileye “yol vermedikleri” iddiasıyla ilçede yaşayan bir ailenin düzenlediği silahlı saldırı sonucu </w:t>
      </w:r>
      <w:proofErr w:type="spellStart"/>
      <w:r w:rsidRPr="00483AD0">
        <w:rPr>
          <w:rFonts w:ascii="Verdana" w:hAnsi="Verdana"/>
          <w:sz w:val="18"/>
          <w:szCs w:val="18"/>
        </w:rPr>
        <w:t>Halaf</w:t>
      </w:r>
      <w:proofErr w:type="spellEnd"/>
      <w:r w:rsidRPr="00483AD0">
        <w:rPr>
          <w:rFonts w:ascii="Verdana" w:hAnsi="Verdana"/>
          <w:sz w:val="18"/>
          <w:szCs w:val="18"/>
        </w:rPr>
        <w:t xml:space="preserve"> </w:t>
      </w:r>
      <w:proofErr w:type="spellStart"/>
      <w:r w:rsidRPr="00483AD0">
        <w:rPr>
          <w:rFonts w:ascii="Verdana" w:hAnsi="Verdana"/>
          <w:sz w:val="18"/>
          <w:szCs w:val="18"/>
        </w:rPr>
        <w:t>Hülo</w:t>
      </w:r>
      <w:proofErr w:type="spellEnd"/>
      <w:r w:rsidRPr="00483AD0">
        <w:rPr>
          <w:rFonts w:ascii="Verdana" w:hAnsi="Verdana"/>
          <w:sz w:val="18"/>
          <w:szCs w:val="18"/>
        </w:rPr>
        <w:t xml:space="preserve"> (47) adlı Kürt işçi yaşamını yitirirken, biri ağır olmak üzere 2 Kürt işçi de yaralandı.</w:t>
      </w:r>
    </w:p>
    <w:p w:rsidR="00483AD0" w:rsidRPr="00483AD0" w:rsidRDefault="00483AD0" w:rsidP="00483AD0">
      <w:pPr>
        <w:spacing w:after="120" w:line="300" w:lineRule="atLeast"/>
        <w:ind w:firstLine="709"/>
        <w:jc w:val="both"/>
        <w:rPr>
          <w:rFonts w:ascii="Verdana" w:hAnsi="Verdana"/>
          <w:sz w:val="18"/>
          <w:szCs w:val="18"/>
        </w:rPr>
      </w:pPr>
      <w:r w:rsidRPr="00483AD0">
        <w:rPr>
          <w:rFonts w:ascii="Verdana" w:hAnsi="Verdana"/>
          <w:sz w:val="18"/>
          <w:szCs w:val="18"/>
        </w:rPr>
        <w:t>Görgü tanıkları soğan ve pancar tarlalarında çalışmak üzere gelen mevsimlik işçilerin bir süredir Erdoğan ailesi tarafından tehdit edildiğini, Erdoğan ailesinin askerde bir yakınlarının yaralandığını söyleyerek mevsimlik işçilerin köyü terk etmeleri yönünde tehdit ettiğini ileri sürdüler.</w:t>
      </w:r>
    </w:p>
    <w:p w:rsidR="00483AD0" w:rsidRPr="00483AD0" w:rsidRDefault="00483AD0" w:rsidP="00483AD0">
      <w:pPr>
        <w:spacing w:after="120" w:line="300" w:lineRule="atLeast"/>
        <w:ind w:firstLine="709"/>
        <w:jc w:val="both"/>
        <w:rPr>
          <w:rFonts w:ascii="Verdana" w:hAnsi="Verdana"/>
          <w:b/>
          <w:sz w:val="18"/>
          <w:szCs w:val="18"/>
        </w:rPr>
      </w:pPr>
      <w:r w:rsidRPr="00483AD0">
        <w:rPr>
          <w:rFonts w:ascii="Verdana" w:hAnsi="Verdana"/>
          <w:b/>
          <w:sz w:val="18"/>
          <w:szCs w:val="18"/>
        </w:rPr>
        <w:t xml:space="preserve">(06/127) Hükümetin Temel Hak ve Özgürlüklere, Kent Yaşamına Müdahalelerine Yönelik Türkiye’de Eylemler… </w:t>
      </w:r>
    </w:p>
    <w:p w:rsidR="00483AD0" w:rsidRPr="00483AD0" w:rsidRDefault="00483AD0" w:rsidP="00483AD0">
      <w:pPr>
        <w:spacing w:after="120" w:line="300" w:lineRule="atLeast"/>
        <w:ind w:firstLine="709"/>
        <w:jc w:val="both"/>
        <w:rPr>
          <w:rFonts w:ascii="Verdana" w:hAnsi="Verdana"/>
          <w:sz w:val="18"/>
          <w:szCs w:val="18"/>
        </w:rPr>
      </w:pPr>
      <w:r w:rsidRPr="00483AD0">
        <w:rPr>
          <w:rFonts w:ascii="Verdana" w:hAnsi="Verdana"/>
          <w:sz w:val="18"/>
          <w:szCs w:val="18"/>
        </w:rPr>
        <w:t xml:space="preserve"> Ankara’daki Gezi Parkı eylemlerinde 1 Haziran 2013’te </w:t>
      </w:r>
      <w:proofErr w:type="spellStart"/>
      <w:r w:rsidRPr="00483AD0">
        <w:rPr>
          <w:rFonts w:ascii="Verdana" w:hAnsi="Verdana"/>
          <w:sz w:val="18"/>
          <w:szCs w:val="18"/>
        </w:rPr>
        <w:t>Ethem</w:t>
      </w:r>
      <w:proofErr w:type="spellEnd"/>
      <w:r w:rsidRPr="00483AD0">
        <w:rPr>
          <w:rFonts w:ascii="Verdana" w:hAnsi="Verdana"/>
          <w:sz w:val="18"/>
          <w:szCs w:val="18"/>
        </w:rPr>
        <w:t xml:space="preserve"> </w:t>
      </w:r>
      <w:proofErr w:type="spellStart"/>
      <w:r w:rsidRPr="00483AD0">
        <w:rPr>
          <w:rFonts w:ascii="Verdana" w:hAnsi="Verdana"/>
          <w:sz w:val="18"/>
          <w:szCs w:val="18"/>
        </w:rPr>
        <w:t>Sarısülük’ü</w:t>
      </w:r>
      <w:proofErr w:type="spellEnd"/>
      <w:r w:rsidRPr="00483AD0">
        <w:rPr>
          <w:rFonts w:ascii="Verdana" w:hAnsi="Verdana"/>
          <w:sz w:val="18"/>
          <w:szCs w:val="18"/>
        </w:rPr>
        <w:t xml:space="preserve"> başından silahla vurarak öldüren polis memuru Ahmet Şahbaz, 24 Haziran 2013’te ifadeye çağrıldığı savcılık tarafından tutuklanması talebiyle sevk edildiği Ankara 13. Sulh Ceza Mahkemesi’nce tutuksuz yargılanmak üzere serbest bırakıldı.</w:t>
      </w:r>
    </w:p>
    <w:p w:rsidR="00483AD0" w:rsidRPr="00483AD0" w:rsidRDefault="00483AD0" w:rsidP="00483AD0">
      <w:pPr>
        <w:spacing w:after="120" w:line="300" w:lineRule="atLeast"/>
        <w:ind w:firstLine="709"/>
        <w:jc w:val="both"/>
        <w:rPr>
          <w:rFonts w:ascii="Verdana" w:hAnsi="Verdana"/>
          <w:sz w:val="18"/>
          <w:szCs w:val="18"/>
        </w:rPr>
      </w:pPr>
      <w:r w:rsidRPr="00483AD0">
        <w:rPr>
          <w:rFonts w:ascii="Verdana" w:hAnsi="Verdana"/>
          <w:sz w:val="18"/>
          <w:szCs w:val="18"/>
        </w:rPr>
        <w:lastRenderedPageBreak/>
        <w:t>Adlî kontrol şartı getirilen Ahmet Şahbaz’ın serbest bırakılmasına gerekçe olarak da polis memurunun “meşru müdafaa sınırları içinde kalması” gösterildi.</w:t>
      </w:r>
    </w:p>
    <w:p w:rsidR="00483AD0" w:rsidRPr="00483AD0" w:rsidRDefault="00483AD0" w:rsidP="00483AD0">
      <w:pPr>
        <w:spacing w:after="120" w:line="300" w:lineRule="atLeast"/>
        <w:ind w:firstLine="709"/>
        <w:jc w:val="both"/>
        <w:rPr>
          <w:rFonts w:ascii="Verdana" w:hAnsi="Verdana"/>
          <w:sz w:val="18"/>
          <w:szCs w:val="18"/>
        </w:rPr>
      </w:pPr>
      <w:r w:rsidRPr="00483AD0">
        <w:rPr>
          <w:rFonts w:ascii="Verdana" w:hAnsi="Verdana"/>
          <w:sz w:val="18"/>
          <w:szCs w:val="18"/>
        </w:rPr>
        <w:t>İçişleri Bakanı Muammer Güler, Antalya’da 2 Haziran 2013’te Gezi Parkı eylemine katılan 3 kişiyi bir otoparkta dövdükleri görüntülenen polis memuru 17 kişiyle ilgili soruşturma başlatıldığını açıkladı.</w:t>
      </w:r>
    </w:p>
    <w:p w:rsidR="00483AD0" w:rsidRPr="00483AD0" w:rsidRDefault="00483AD0" w:rsidP="00483AD0">
      <w:pPr>
        <w:spacing w:after="120" w:line="300" w:lineRule="atLeast"/>
        <w:ind w:firstLine="709"/>
        <w:jc w:val="both"/>
        <w:rPr>
          <w:rFonts w:ascii="Verdana" w:hAnsi="Verdana"/>
          <w:sz w:val="18"/>
          <w:szCs w:val="18"/>
        </w:rPr>
      </w:pPr>
      <w:r w:rsidRPr="00483AD0">
        <w:rPr>
          <w:rFonts w:ascii="Verdana" w:hAnsi="Verdana"/>
          <w:sz w:val="18"/>
          <w:szCs w:val="18"/>
        </w:rPr>
        <w:t>Adana’da 21 Haziran 2013’te düzenlenen eş zamanlı ev baskınları sonucu gözaltına alınanlardan 5’i daha 24 Haziran 2013’te çıkarıldıkları mahkeme tarafından tutuklandı.</w:t>
      </w:r>
    </w:p>
    <w:p w:rsidR="00483AD0" w:rsidRPr="00483AD0" w:rsidRDefault="00483AD0" w:rsidP="00483AD0">
      <w:pPr>
        <w:spacing w:after="120" w:line="300" w:lineRule="atLeast"/>
        <w:ind w:firstLine="709"/>
        <w:jc w:val="both"/>
        <w:rPr>
          <w:rFonts w:ascii="Verdana" w:hAnsi="Verdana"/>
          <w:sz w:val="18"/>
          <w:szCs w:val="18"/>
        </w:rPr>
      </w:pPr>
      <w:r w:rsidRPr="00483AD0">
        <w:rPr>
          <w:rFonts w:ascii="Verdana" w:hAnsi="Verdana"/>
          <w:sz w:val="18"/>
          <w:szCs w:val="18"/>
        </w:rPr>
        <w:t xml:space="preserve">Antalya’da 1 Haziran 2013’teki gösteriye müdahale eden polisin attığı gaz bombasının kapsülünün çarptığı Vedat Oğuz’un (18) ise sağ gözünün görme yetisini kaybettiği öğrenilmişti. Tedavi Akdeniz Üniversitesi Eğitim ve Araştırma Hastanesi’nde devam eden Vedat Oğuz’un sağ gözü 24 Haziran 2013’te alındı. Vedat Oğuz’a 2 ay sonra </w:t>
      </w:r>
      <w:proofErr w:type="gramStart"/>
      <w:r w:rsidRPr="00483AD0">
        <w:rPr>
          <w:rFonts w:ascii="Verdana" w:hAnsi="Verdana"/>
          <w:sz w:val="18"/>
          <w:szCs w:val="18"/>
        </w:rPr>
        <w:t>protez</w:t>
      </w:r>
      <w:proofErr w:type="gramEnd"/>
      <w:r w:rsidRPr="00483AD0">
        <w:rPr>
          <w:rFonts w:ascii="Verdana" w:hAnsi="Verdana"/>
          <w:sz w:val="18"/>
          <w:szCs w:val="18"/>
        </w:rPr>
        <w:t xml:space="preserve"> göz takılacağı öğrenildi.</w:t>
      </w:r>
    </w:p>
    <w:p w:rsidR="00483AD0" w:rsidRPr="00483AD0" w:rsidRDefault="00483AD0" w:rsidP="00483AD0">
      <w:pPr>
        <w:spacing w:after="120" w:line="300" w:lineRule="atLeast"/>
        <w:ind w:firstLine="709"/>
        <w:jc w:val="both"/>
        <w:rPr>
          <w:rFonts w:ascii="Verdana" w:hAnsi="Verdana"/>
          <w:sz w:val="18"/>
          <w:szCs w:val="18"/>
        </w:rPr>
      </w:pPr>
      <w:r w:rsidRPr="00483AD0">
        <w:rPr>
          <w:rFonts w:ascii="Verdana" w:hAnsi="Verdana"/>
          <w:sz w:val="18"/>
          <w:szCs w:val="18"/>
        </w:rPr>
        <w:t>Ankara’da Terörle Mücadele Şubesi’ne bağlı polis ekiplerinin düzenledikleri eş zamanlı ev baskınları sonucu 2</w:t>
      </w:r>
      <w:r w:rsidR="00FD7371">
        <w:rPr>
          <w:rFonts w:ascii="Verdana" w:hAnsi="Verdana"/>
          <w:sz w:val="18"/>
          <w:szCs w:val="18"/>
        </w:rPr>
        <w:t>1</w:t>
      </w:r>
      <w:r w:rsidRPr="00483AD0">
        <w:rPr>
          <w:rFonts w:ascii="Verdana" w:hAnsi="Verdana"/>
          <w:sz w:val="18"/>
          <w:szCs w:val="18"/>
        </w:rPr>
        <w:t xml:space="preserve"> kişi gözaltına alındı.</w:t>
      </w:r>
    </w:p>
    <w:p w:rsidR="00483AD0" w:rsidRPr="00483AD0" w:rsidRDefault="00483AD0" w:rsidP="00483AD0">
      <w:pPr>
        <w:spacing w:after="120" w:line="300" w:lineRule="atLeast"/>
        <w:ind w:firstLine="709"/>
        <w:jc w:val="both"/>
        <w:rPr>
          <w:rFonts w:ascii="Verdana" w:hAnsi="Verdana"/>
          <w:b/>
          <w:sz w:val="18"/>
          <w:szCs w:val="18"/>
        </w:rPr>
      </w:pPr>
      <w:r w:rsidRPr="00483AD0">
        <w:rPr>
          <w:rFonts w:ascii="Verdana" w:hAnsi="Verdana"/>
          <w:b/>
          <w:sz w:val="18"/>
          <w:szCs w:val="18"/>
        </w:rPr>
        <w:t>(06/128) Siirt’te Devam Eden KCK Davası…</w:t>
      </w:r>
    </w:p>
    <w:p w:rsidR="00483AD0" w:rsidRPr="00483AD0" w:rsidRDefault="00483AD0" w:rsidP="00483AD0">
      <w:pPr>
        <w:spacing w:after="120" w:line="300" w:lineRule="atLeast"/>
        <w:ind w:firstLine="709"/>
        <w:jc w:val="both"/>
        <w:rPr>
          <w:rFonts w:ascii="Verdana" w:hAnsi="Verdana"/>
          <w:sz w:val="18"/>
          <w:szCs w:val="18"/>
        </w:rPr>
      </w:pPr>
      <w:r w:rsidRPr="00483AD0">
        <w:rPr>
          <w:rFonts w:ascii="Verdana" w:hAnsi="Verdana"/>
          <w:sz w:val="18"/>
          <w:szCs w:val="18"/>
        </w:rPr>
        <w:t>Siirt’in 2012 yılında “KCK Soruşturması” adı altında düzenlenen operasyonun ardından arasında Siirt Belediye Başkanı Selim Sadak’ın da bulunduğu 11’i tutuklu 17 kişinin yargılanmasına 24 Haziran 2013’te başlandı.</w:t>
      </w:r>
    </w:p>
    <w:p w:rsidR="00483AD0" w:rsidRPr="00483AD0" w:rsidRDefault="00483AD0" w:rsidP="00483AD0">
      <w:pPr>
        <w:spacing w:after="120" w:line="300" w:lineRule="atLeast"/>
        <w:ind w:firstLine="709"/>
        <w:jc w:val="both"/>
        <w:rPr>
          <w:rFonts w:ascii="Verdana" w:hAnsi="Verdana"/>
          <w:sz w:val="18"/>
          <w:szCs w:val="18"/>
        </w:rPr>
      </w:pPr>
      <w:r w:rsidRPr="00483AD0">
        <w:rPr>
          <w:rFonts w:ascii="Verdana" w:hAnsi="Verdana"/>
          <w:sz w:val="18"/>
          <w:szCs w:val="18"/>
        </w:rPr>
        <w:t>Diyarbakır 9. Ağır Ceza Mahkemesi’ndeki duruşmaya katılan sanıkların ifadesini alan mahkeme heyeti, tutuklu sanıkların tutukluluk hallerinin devam etmesine karar vererek duruşmayı erteledi.</w:t>
      </w:r>
    </w:p>
    <w:p w:rsidR="00483AD0" w:rsidRPr="00483AD0" w:rsidRDefault="00483AD0" w:rsidP="00483AD0">
      <w:pPr>
        <w:spacing w:after="120" w:line="300" w:lineRule="atLeast"/>
        <w:ind w:firstLine="709"/>
        <w:jc w:val="both"/>
        <w:rPr>
          <w:rFonts w:ascii="Verdana" w:hAnsi="Verdana"/>
          <w:b/>
          <w:sz w:val="18"/>
          <w:szCs w:val="18"/>
        </w:rPr>
      </w:pPr>
      <w:r w:rsidRPr="00483AD0">
        <w:rPr>
          <w:rFonts w:ascii="Verdana" w:hAnsi="Verdana"/>
          <w:b/>
          <w:sz w:val="18"/>
          <w:szCs w:val="18"/>
        </w:rPr>
        <w:t>(06/129) Şırnak’ta Devam Eden KCK Davası…</w:t>
      </w:r>
    </w:p>
    <w:p w:rsidR="00483AD0" w:rsidRPr="00483AD0" w:rsidRDefault="00483AD0" w:rsidP="00483AD0">
      <w:pPr>
        <w:spacing w:after="120" w:line="300" w:lineRule="atLeast"/>
        <w:ind w:firstLine="709"/>
        <w:jc w:val="both"/>
        <w:rPr>
          <w:rFonts w:ascii="Verdana" w:hAnsi="Verdana"/>
          <w:sz w:val="18"/>
          <w:szCs w:val="18"/>
        </w:rPr>
      </w:pPr>
      <w:r w:rsidRPr="00483AD0">
        <w:rPr>
          <w:rFonts w:ascii="Verdana" w:hAnsi="Verdana"/>
          <w:sz w:val="18"/>
          <w:szCs w:val="18"/>
        </w:rPr>
        <w:t>Şırnak’ın Cizre İlçesi’nde “KCK Soruşturması” adı altında düzenlenen eş zamanlı ev baskınları sonucu “KCK Kent Meclisi üyesi oldukları” iddiasıyla 29’u tutuklu 90 kişinin yargılanmasına 24 Haziran 2013’te devam edildi.</w:t>
      </w:r>
    </w:p>
    <w:p w:rsidR="00483AD0" w:rsidRPr="00483AD0" w:rsidRDefault="00483AD0" w:rsidP="00483AD0">
      <w:pPr>
        <w:spacing w:after="120" w:line="300" w:lineRule="atLeast"/>
        <w:ind w:firstLine="709"/>
        <w:jc w:val="both"/>
        <w:rPr>
          <w:rFonts w:ascii="Verdana" w:hAnsi="Verdana"/>
          <w:sz w:val="18"/>
          <w:szCs w:val="18"/>
        </w:rPr>
      </w:pPr>
      <w:r w:rsidRPr="00483AD0">
        <w:rPr>
          <w:rFonts w:ascii="Verdana" w:hAnsi="Verdana"/>
          <w:sz w:val="18"/>
          <w:szCs w:val="18"/>
        </w:rPr>
        <w:t>Diyarbakır 7. Ağır Ceza Mahkemesi’ndeki duruşmada sanıkların savunmalarını alan mahkeme heyeti, sanık avukatlarının taleplerini dinledikten sonra tutuklu sanıkların tutukluluk hallerinin devam etmesine karar vererek duruşmayı 2 Ekim 2013’e erteledi.</w:t>
      </w:r>
    </w:p>
    <w:p w:rsidR="00483AD0" w:rsidRDefault="00483AD0" w:rsidP="00E4616B">
      <w:pPr>
        <w:autoSpaceDE w:val="0"/>
        <w:autoSpaceDN w:val="0"/>
        <w:adjustRightInd w:val="0"/>
        <w:spacing w:after="120" w:line="300" w:lineRule="atLeast"/>
        <w:ind w:firstLine="709"/>
        <w:jc w:val="both"/>
        <w:rPr>
          <w:rFonts w:ascii="Verdana" w:hAnsi="Verdana" w:cs="Tahoma"/>
          <w:b/>
          <w:sz w:val="18"/>
          <w:szCs w:val="18"/>
        </w:rPr>
      </w:pPr>
    </w:p>
    <w:sectPr w:rsidR="00483AD0" w:rsidSect="009F2CD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62D" w:rsidRDefault="0006662D">
      <w:r>
        <w:separator/>
      </w:r>
    </w:p>
  </w:endnote>
  <w:endnote w:type="continuationSeparator" w:id="0">
    <w:p w:rsidR="0006662D" w:rsidRDefault="00066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Ntvmsnbc</w:t>
    </w:r>
    <w:proofErr w:type="spellEnd"/>
    <w:r w:rsidRPr="00551792">
      <w:rPr>
        <w:rFonts w:ascii="Trebuchet MS" w:hAnsi="Trebuchet MS"/>
        <w:sz w:val="16"/>
        <w:szCs w:val="16"/>
      </w:rPr>
      <w:t xml:space="preserve">.com, </w:t>
    </w:r>
    <w:proofErr w:type="spellStart"/>
    <w:r w:rsidRPr="00551792">
      <w:rPr>
        <w:rFonts w:ascii="Trebuchet MS" w:hAnsi="Trebuchet MS"/>
        <w:sz w:val="16"/>
        <w:szCs w:val="16"/>
      </w:rPr>
      <w:t>Bianet</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İndymedia</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Sesonline</w:t>
    </w:r>
    <w:proofErr w:type="spellEnd"/>
    <w:r w:rsidRPr="00551792">
      <w:rPr>
        <w:rFonts w:ascii="Trebuchet MS" w:hAnsi="Trebuchet MS"/>
        <w:sz w:val="16"/>
        <w:szCs w:val="16"/>
      </w:rPr>
      <w:t xml:space="preserve">.net, Gazetem.net, Haber7.com, Yeni Özgür Politika, Libre Haber Ajansı, </w:t>
    </w:r>
    <w:proofErr w:type="spellStart"/>
    <w:r w:rsidRPr="00551792">
      <w:rPr>
        <w:rFonts w:ascii="Trebuchet MS" w:hAnsi="Trebuchet MS"/>
        <w:sz w:val="16"/>
        <w:szCs w:val="16"/>
      </w:rPr>
      <w:t>Halkinsesi</w:t>
    </w:r>
    <w:proofErr w:type="spellEnd"/>
    <w:r w:rsidRPr="00551792">
      <w:rPr>
        <w:rFonts w:ascii="Trebuchet MS" w:hAnsi="Trebuchet MS"/>
        <w:sz w:val="16"/>
        <w:szCs w:val="16"/>
      </w:rPr>
      <w:t>.</w:t>
    </w:r>
    <w:proofErr w:type="spellStart"/>
    <w:r w:rsidRPr="00551792">
      <w:rPr>
        <w:rFonts w:ascii="Trebuchet MS" w:hAnsi="Trebuchet MS"/>
        <w:sz w:val="16"/>
        <w:szCs w:val="16"/>
      </w:rPr>
      <w:t>tv</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 xml:space="preserve">S. Erdem </w:t>
    </w:r>
    <w:proofErr w:type="spellStart"/>
    <w:r w:rsidRPr="00551792">
      <w:rPr>
        <w:rFonts w:ascii="Trebuchet MS" w:hAnsi="Trebuchet MS"/>
        <w:sz w:val="16"/>
        <w:szCs w:val="16"/>
      </w:rPr>
      <w:t>Türközü</w:t>
    </w:r>
    <w:proofErr w:type="spellEnd"/>
  </w:p>
  <w:p w:rsidR="00FC77E5" w:rsidRPr="002D33A9" w:rsidRDefault="00FC77E5" w:rsidP="002D33A9">
    <w:pPr>
      <w:pStyle w:val="Altbilgi"/>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62D" w:rsidRDefault="0006662D">
      <w:r>
        <w:separator/>
      </w:r>
    </w:p>
  </w:footnote>
  <w:footnote w:type="continuationSeparator" w:id="0">
    <w:p w:rsidR="0006662D" w:rsidRDefault="0006662D">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proofErr w:type="spellStart"/>
      <w:r>
        <w:t>Twitter</w:t>
      </w:r>
      <w:proofErr w:type="spellEnd"/>
      <w:r>
        <w:t>: @</w:t>
      </w:r>
      <w:proofErr w:type="spellStart"/>
      <w:r>
        <w:t>insanhaklari</w:t>
      </w:r>
      <w:bookmarkStart w:id="0" w:name="_GoBack"/>
      <w:bookmarkEnd w:id="0"/>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rsidR="00BF5B11" w:rsidRPr="00BF5B11">
      <w:fldChar w:fldCharType="begin"/>
    </w:r>
    <w:r>
      <w:instrText>PAGE   \* MERGEFORMAT</w:instrText>
    </w:r>
    <w:r w:rsidR="00BF5B11" w:rsidRPr="00BF5B11">
      <w:fldChar w:fldCharType="separate"/>
    </w:r>
    <w:r w:rsidR="00FD7371" w:rsidRPr="00FD7371">
      <w:rPr>
        <w:b/>
        <w:bCs/>
        <w:noProof/>
      </w:rPr>
      <w:t>2</w:t>
    </w:r>
    <w:r w:rsidR="00BF5B11">
      <w:rPr>
        <w:b/>
        <w:bCs/>
      </w:rPr>
      <w:fldChar w:fldCharType="end"/>
    </w:r>
  </w:p>
  <w:p w:rsidR="00CB4658" w:rsidRDefault="00CB465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FC77E5"/>
    <w:rsid w:val="00021CD0"/>
    <w:rsid w:val="00025F22"/>
    <w:rsid w:val="0006662D"/>
    <w:rsid w:val="00082BD9"/>
    <w:rsid w:val="000A2F7E"/>
    <w:rsid w:val="00176682"/>
    <w:rsid w:val="001C5C18"/>
    <w:rsid w:val="001E71B4"/>
    <w:rsid w:val="002D12A7"/>
    <w:rsid w:val="002D1CEF"/>
    <w:rsid w:val="002D33A9"/>
    <w:rsid w:val="002F4832"/>
    <w:rsid w:val="003308C9"/>
    <w:rsid w:val="00417C6E"/>
    <w:rsid w:val="00425C1F"/>
    <w:rsid w:val="00483AD0"/>
    <w:rsid w:val="004E3CB3"/>
    <w:rsid w:val="005460F8"/>
    <w:rsid w:val="005543A2"/>
    <w:rsid w:val="005674A3"/>
    <w:rsid w:val="00591137"/>
    <w:rsid w:val="005C4B34"/>
    <w:rsid w:val="00601309"/>
    <w:rsid w:val="006706A2"/>
    <w:rsid w:val="00672FD5"/>
    <w:rsid w:val="006A2A98"/>
    <w:rsid w:val="006B1A77"/>
    <w:rsid w:val="006C0493"/>
    <w:rsid w:val="0070081E"/>
    <w:rsid w:val="007A54B6"/>
    <w:rsid w:val="007C5814"/>
    <w:rsid w:val="007E4E3E"/>
    <w:rsid w:val="00822724"/>
    <w:rsid w:val="008A6096"/>
    <w:rsid w:val="009D079A"/>
    <w:rsid w:val="009D72EC"/>
    <w:rsid w:val="009F2CD0"/>
    <w:rsid w:val="00A12939"/>
    <w:rsid w:val="00A506E4"/>
    <w:rsid w:val="00A562A6"/>
    <w:rsid w:val="00A6469C"/>
    <w:rsid w:val="00B07CAB"/>
    <w:rsid w:val="00B83E05"/>
    <w:rsid w:val="00BA5D45"/>
    <w:rsid w:val="00BC6ED6"/>
    <w:rsid w:val="00BF5B11"/>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 w:val="00FD73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CD0"/>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tihv.org.tr" TargetMode="External"/><Relationship Id="rId4" Type="http://schemas.openxmlformats.org/officeDocument/2006/relationships/webSettings" Target="webSettings.xml"/><Relationship Id="rId9" Type="http://schemas.openxmlformats.org/officeDocument/2006/relationships/hyperlink" Target="mailto:tihv@tihv.org.t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6CC92-1C28-4E2E-A2D7-42277D46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3735</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toshiba</cp:lastModifiedBy>
  <cp:revision>3</cp:revision>
  <dcterms:created xsi:type="dcterms:W3CDTF">2013-06-25T11:51:00Z</dcterms:created>
  <dcterms:modified xsi:type="dcterms:W3CDTF">2013-06-26T07:22:00Z</dcterms:modified>
</cp:coreProperties>
</file>