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419838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D67109" w:rsidRDefault="008A6096" w:rsidP="00D67109">
      <w:pPr>
        <w:autoSpaceDE w:val="0"/>
        <w:autoSpaceDN w:val="0"/>
        <w:adjustRightInd w:val="0"/>
        <w:spacing w:after="120" w:line="300" w:lineRule="atLeast"/>
        <w:ind w:firstLine="709"/>
        <w:jc w:val="both"/>
        <w:rPr>
          <w:rFonts w:ascii="Verdana" w:hAnsi="Verdana" w:cs="Tahoma"/>
          <w:b/>
          <w:sz w:val="18"/>
          <w:szCs w:val="18"/>
        </w:rPr>
      </w:pPr>
      <w:r w:rsidRPr="00D67109">
        <w:rPr>
          <w:rFonts w:ascii="Verdana" w:hAnsi="Verdana" w:cs="Tahoma"/>
          <w:b/>
          <w:sz w:val="18"/>
          <w:szCs w:val="18"/>
        </w:rPr>
        <w:t>Türkiye İnsan Hakl</w:t>
      </w:r>
      <w:r w:rsidR="006A2A98" w:rsidRPr="00D67109">
        <w:rPr>
          <w:rFonts w:ascii="Verdana" w:hAnsi="Verdana" w:cs="Tahoma"/>
          <w:b/>
          <w:sz w:val="18"/>
          <w:szCs w:val="18"/>
        </w:rPr>
        <w:t>arı Vakfı Dokümantasyon Merkezi</w:t>
      </w:r>
      <w:r w:rsidR="006B1A77" w:rsidRPr="00D67109">
        <w:rPr>
          <w:rStyle w:val="DipnotBavurusu"/>
          <w:rFonts w:ascii="Verdana" w:hAnsi="Verdana" w:cs="Tahoma"/>
          <w:b/>
          <w:sz w:val="18"/>
          <w:szCs w:val="18"/>
        </w:rPr>
        <w:footnoteReference w:id="1"/>
      </w:r>
      <w:r w:rsidR="002F4832" w:rsidRPr="00D67109">
        <w:rPr>
          <w:rStyle w:val="DipnotBavurusu"/>
          <w:rFonts w:ascii="Verdana" w:hAnsi="Verdana" w:cs="Tahoma"/>
          <w:b/>
          <w:sz w:val="18"/>
          <w:szCs w:val="18"/>
        </w:rPr>
        <w:footnoteReference w:id="2"/>
      </w:r>
      <w:r w:rsidR="00822724" w:rsidRPr="00D67109">
        <w:rPr>
          <w:rStyle w:val="DipnotBavurusu"/>
          <w:rFonts w:ascii="Verdana" w:hAnsi="Verdana" w:cs="Tahoma"/>
          <w:b/>
          <w:sz w:val="18"/>
          <w:szCs w:val="18"/>
        </w:rPr>
        <w:footnoteReference w:id="3"/>
      </w:r>
      <w:r w:rsidR="00BC6ED6" w:rsidRPr="00D67109">
        <w:rPr>
          <w:rStyle w:val="DipnotBavurusu"/>
          <w:rFonts w:ascii="Verdana" w:hAnsi="Verdana" w:cs="Tahoma"/>
          <w:b/>
          <w:sz w:val="18"/>
          <w:szCs w:val="18"/>
        </w:rPr>
        <w:footnoteReference w:id="4"/>
      </w:r>
    </w:p>
    <w:p w:rsidR="00D67109" w:rsidRPr="00D67109" w:rsidRDefault="00D67109" w:rsidP="00D67109">
      <w:pPr>
        <w:autoSpaceDE w:val="0"/>
        <w:autoSpaceDN w:val="0"/>
        <w:adjustRightInd w:val="0"/>
        <w:spacing w:after="120" w:line="300" w:lineRule="atLeast"/>
        <w:ind w:firstLine="709"/>
        <w:jc w:val="both"/>
        <w:rPr>
          <w:rFonts w:ascii="Verdana" w:hAnsi="Verdana" w:cs="Tahoma"/>
          <w:b/>
          <w:sz w:val="18"/>
          <w:szCs w:val="18"/>
        </w:rPr>
      </w:pPr>
      <w:r w:rsidRPr="00D67109">
        <w:rPr>
          <w:rFonts w:ascii="Verdana" w:hAnsi="Verdana" w:cs="Tahoma"/>
          <w:b/>
          <w:sz w:val="18"/>
          <w:szCs w:val="18"/>
        </w:rPr>
        <w:t>28-30 Haziran 2013 Günlük İnsan Hakları Raporu</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(06/146) Musa Anter Soruşturması…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Yazar Musa Anter’in 20 Eylül 1992’de 1. Kültür ve Sanat Festivali’nin konuğu olarak geldiği Diyarbakır’da kimliği belirsiz bir kişi tarafından vurularak öldürülmesiyle ilgili dosyanın zamanaşımına uğramasına 84 gün kala eski JİTEM tetikçisi Abdülkadir Aygan tarafından olayın faili olmakla suçlanan Hamit Yıldırım, Şırnak’ın Kumçatı Beldesi’nde 29 Haziran 2012’de 1992/2598 numaralı dosyayı yeniden inceleyen Diyarbakır Savcılığı’nın talimatı üzerine gözaltına alınmıştı.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JİTEM elemanı Hamit Yıldırım, Diyarbakır Emniyet Müdürlüğü’ndeki sorgusunun ardından 2 Temmuz 2012’de savcılığa çıkarılmış, soruşturmayı yürüten Özel Yetkili Cumhuriyet Savcısı Osman Coşkun tarafından ifadesi alınan Hamit Yıldırım, daha sonra tutuklanma istemiyle gönderildiği Diyarbakır 7. Ağır Ceza Mahkemesi tarafından tutuklanmıştı.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Başlatılan soruşturma sonunda Hamit Yıldırım’ın da arasında bulunduğu 4 kişi hakkında Terörle Mücadele Yasası’nın (TMY) 10. Maddesi ile görevli Diyarbakır Cumhuriyet Başsavcılığı vekilliğince iddianame hazırlandığı 27 Haziran 2013’te öğrenildi. Değerlendirilmesi için Diyarbakır 7. Ağır Ceza Mahkemesi’ne gönderilen iddianamede, tetikçilik yaptığı belirtilen Hamit Yıldırım ile “Yeşil” kod adlı Mahmut Yıldırım, Abdülkadir Aygan ve emekli albay Savaş Gevrekçi hakkında ağırlaştırılmış müebbet hapis cezası ve 20 yıl hapis cezası istendi.</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(06/147) Rize’de Şüpheli Asker Ölümü…</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lastRenderedPageBreak/>
        <w:t xml:space="preserve">Rize İl Jandarma Komutanlığı’nda zorunlu askerlik hizmetini yapan ve açık kimliği açıklanmayan jandarma er B.G.’nin 27 Haziran 2013’te gece nöbeti sırasında kalbine dayadığı tüfeği ateşleyerek intihar ettiği ileri sürüldü. </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(06/148) Mardin’de Asker İntiharı…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Mardin’in Midyat İlçesi’ndeki Jandarma Komutanlığı’nda zorunlu askerlik hizmetini yapan Faysal Genç (21) 18 Haziran 2013’te bilinmeyen bir nedenle silahının ateş almasıyla çenesinden ağır yaralanmıştı. Şanlıurfa’nın Viranşehir İlçesi’nin nüfusuna kayıtlı Faysal Genç tedavi gördüğü Diyarbakır Asker Hastanesi’nde 27 Haziran 2013’te yaşamını yitirdi.</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(06/149) Tunceli’de Şantiye Baskını…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 xml:space="preserve">Tunceli’nin Pülümür İlçesi’ne bağlı Kırklar Köyü’nün kırsal kesiminde bulunan krom maden ocağını 27 Haziran 2013’te basan silahlı bir grubun şantiye binası ile 6 aracı yaktıktan sonra bazı işçileri alıkoyarak bölgeden ayrıldığı belirtildi. </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(06/150) Mahkûm Olan Kişiler…</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Dersim Katliamı’nın yıldönümü dolayısıyla 2012 yılında Tunceli’de düzenlenen anma yürüyüşü dâhil olmak üzere toplam 15 protesto gösterisine katıldıkları gerekçesiyle 2012 yılının Kasım ayında düzenlenen operasyonun ardından Dersim Kültür Derneği Başkanı Ali Mükan’ın da arasında bulunduğu 6’sı tutuklu 8 kişi hakkında açılan dava 26 Haziran 2013’te sonuçlandı.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Malatya 4. Ağır Ceza Mahkemesi’ndeki duruşmada sanıkların son savunmasını alan mahkeme heyeti, “yasadışı Maoist Komünist Partisi üyesi oldukları” suçlamasıyla Ali Mükan, Öner Yeşil, İbrahim Yolcu, Hasan Doğan Kılıç, Zafer Güven, Mustafa Aykaç ve Yıldız Ataş ile Uğur Yeşiltepe’ye 6’şar yıl 3’er ay hapis cezası verdi.</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(06/151) Şırnak’ta Eyleme Müdahale…</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Şırnak’ın Cizre İlçesi’nde 26 Haziran 2013’te, “KCK Asayiş Birimi kurulduğu” iddiasıyla eylem yapan gruplara yönelik düzenlenen operasyon sırasında çıkan çatışma sonucu bir polis yaralandı. 27 Haziran 2013’te düzenlenen eş zamanlı ev abskınları sonucu ise 2’si çocuk 7 kişi gözaltına alındı.</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(06/152) Hükümetin Temel Hak ve Özgürlüklere, Kent Yaşamına Müdahalelerine Yönelik Türkiye’de Eylemler…</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Erzincan’da Terörle Mücadele Şubesi’ne bağlı polis ekiplerinin 25 Haziran 2013’te düzenledikleri eş zamanlı ev baskınları sonucu gözaltına alınanlardan Özgür Gelecek Dergisi muhabiri Çetin Kirsiz 27 Haziran 2013’te tutuklanarak Erzurum H Tipi Cezaevi’ne gönderildi.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Adana’da 21 Haziran 2013’te düzenlenen eş zamanlı ev baskınları sonucu gözaltına alınan Ezilenlerin Sosyalist Partisi (ESP) üyesi Emre Aslan “yasadışı örgüt talimatıyla eylem yaptığı” suçlamasıyla aynı gün tutuklanmıştı. Emre Aslan tutukluluk haline avukatının yaptığı itiraz sonucu 27 Haziran 2013’te, aynı operasyonda tutuklanan 7 kişi de yine yapılan itiraz sonucu 28 Haziran 2013’te serbest bırakıldı.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Kahramanmaraş’ın Nurhak İlçesi’nde yapılan Gezi Parkı eylemlerine katıldıkları için 27 Haziran 2013’te gözaltına alınan Eğitim-Sen Temsilcisi Ebu Hamza Çelik, Eğitim-Sen üyesi Ali Orak ve ESP üyesi İrfan Gül üç saatlik sorgunun ardından serbest bırakıldı.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İstanbul’un Şişli İlçesi’nde 16 Haziran 2013’teki eyleme saldıran polislerden kaçarak bir işhanının en üst katına sığınan 5 kişinin işhanına giren polisler tarafından dakikalarca dövüldükten sonra bırakıldığı ortaya çıkan kamera kayıtları sonucu öğrenildi.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Olay günü polisin saldırısı nedeniyle “bir ay iş göremez” raporu alan Murat Dilberoğlu, 28 Haziran 2013’te kendisine işkence yapan ve telefonunu gasp eden polisler hakkında suç duyurusunda bulundu.</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Ankara’da 25 Haziran 2013’te Terörle Mücadele Şubesi’ne bağlı polis ekiplerinin düzenledikleri eş zamanlı ev baskınları sonucu gözaltına alınanlardan 13’ü çıkarıldıkları mahkeme tarafından “yasadışı örgüt üyesi oldukları”, “kamu malına zarar verdikleri” ve “insan öldürmeye teşebbüs ettikleri” suçlamalarıyla 28 Haziran 2013’te tutuklandı.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Emniyet Genel Müdürlüğü’nün Gezi Parkı eylemlerinde görev alan çevik kuvvet polislerine 24 maaşlık ödül verilmesine karar verdiği 28 Haziran 2013’te öğrenildi. İstanbul, Ankara, İzmir, Adana, Hatay’da görev yapan 13 bin çevik kuvvet polisine ödenecek tutarın 15 milyon lirayı bulması bekleniyor.</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Adana’da ve Mersin’de 28 Haziran 2013’te ESP il binasına ve evlere eş zamanlı baskınlar düzenleyen polis ekipleri, 4’ü Adana’da olmak üzere toplam 5 kişiyi gözaltına aldı.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Gaziantep’te 13 Haziran 2013’teki eylemlere evinin balkonundan tencere ve tava ile ses çıkartarak katılan Zeynep Yaşar’a 28 Haziran 2013’te “Kabahatlar Kanunu’na muhalefet ettiği” gerekçesiyle 88 lira para cezası verildi.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İstanbul’un Sancaktepe İlçesi’nde 3 Haziran 2013’te, Gezi Parkı eylemleri devam ettiği sırada evine giden Hakan Yaman’ın TOMA’da görevli polis ekibince gaz bombası fişeğiyle karın boşluğundan vurulduğu, yanına gelen polisler tarafından dövüldüğü ve bir polisin gözüne soktuğu bir cisimle gözünün çıkarıldığı, yerde hareketsiz kalan Hakan Yaman’ın öldüğü düşüncesiyle 5 polis tarafından yanmakta olan bir ateşin yanına bırakıldığı ortaya çıkan kamera kaydı görüntülerinin ardından avukatının yaptığı suç duyurusu üzerine 25 Haziran 2013’te öğrenilmişti. Sol gözünün görme yetisini kaybettiği Hakan Yaman’ın sağ gözünü de kaybetme riskinin bulunduğu 28 Haziran 2013’te öğrenildi.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Sakarya Cumhuriyet Başsavcılığı’nın Gezi Parkı eylemlerine katıldıkları gerekçesiyle 76 kişi hakkında soruşturma başlattığı 28 Haziran 2013’te öğrenildi.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Ankara’da 26 Haziran 2013’te de devam eden Gezi Parkı eylemlerine eylemin yapıldığı Dikmen Caddesi’nde basınçlı su ve gaz bombalarıyla saldıran polis ekiplerinin gözaltına aldığı 10 kişiden E.K., emniyet Müdürlüğü’nde verdiği ifadede, gözaltına alınarak bindirildiği zırhlı akrep tipi araçta fiziksel cinsel saldırıya uğradığını söyledi.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 xml:space="preserve">Ankara’da 28 Haziran 2013’te de devam eden Gezi Parkı eylemlerine eylemin yapıldığı Tunalı Hilmi Caddesi’nde ve Kuğulu Park’ta basınçlı su ve gaz bombalarıyla saldıran polis ekipleri </w:t>
      </w:r>
      <w:r w:rsidR="007F2824">
        <w:rPr>
          <w:rFonts w:ascii="Verdana" w:hAnsi="Verdana"/>
          <w:sz w:val="18"/>
          <w:szCs w:val="18"/>
        </w:rPr>
        <w:t>5</w:t>
      </w:r>
      <w:bookmarkStart w:id="0" w:name="_GoBack"/>
      <w:bookmarkEnd w:id="0"/>
      <w:r w:rsidRPr="00D67109">
        <w:rPr>
          <w:rFonts w:ascii="Verdana" w:hAnsi="Verdana"/>
          <w:sz w:val="18"/>
          <w:szCs w:val="18"/>
        </w:rPr>
        <w:t xml:space="preserve"> kişiyi gözaltına aldı. </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Gezi Parkı eylemleri döneminde başlayan forumların merkezlerinden biri olan İstanbul’un Kadıköy İlçesi’ndeki Yoğurtçu Parkı’na 30 Haziran 2013’te sabaha karşı 10-15 kişilik bir grup tarafından düzenlenen bıçaklı saldırı sonucu 2 kişi yaralandı.</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(06/153) Bingöl’de Devam Eden KCK Davası…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Bingöl’ün Karlıova İlçesi’nde 28 Temmuz 2011’de Taşlıçay Köyü Korucubaşı Hacı Alan’ın öldürülmesinin ardından “KCK Soruşturması” adı altından düzenlenen operasyonun ardından 10’u tutuklu 41 kişinin yargılanmasına 27 Haziran 2013’te devam edildi.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Diyarbakır 8. Ağır Ceza Mahkemesi’ndeki duruşmada sanıkların Kürtçe savunmalarını alan mahkeme heyeti, hasta tutuklu Karlıova Belediye başkan vekili Selim Yıldırım’ın, Belediye Meclis üyesi Ümit Öz’ün ve Rıza Karabağ’ın tutuksuz yargılanmak üzere tahliye edilmesine karar vererek duruşmayı 19 Eylül 2013’e erteledi.</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(06/154) Cezaevinde Çıkan Yangına Takipsizlik…</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İnsan hakları örgütlerinin kapasitesinin üstünde tutuklu ve hükümlü tutulduğuna ilişkin uyarılarda bulunduğu Şanlıurfa E Tipi Cezaevi’nde 16 Haziran 2012’de 12 kişi kapasiteli C-15 koğuşunda kalan 18 mahkûmun, koğuşta bulunan pervanenin cezaevi yönetimi tarafından sökülmesi üzerine yatakları ateşe vermeleri sonucu çıkan yangında 13 tutuklu ve hükümlü yaşamını yitirmişti.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Olaya ilişkin soruşturmayı yürüten Şanlıurfa Cumhuriyet Başsavcılığı’nın, insan hakları örgütlerinin ve meslek örgütlerinin cezaevi idaresinin yangına zamanında ve etkili müdahale etmediği tespitine rağmen “kovuşturmaya yer yoktur” kararı verdiği 27 Haziran 2013’te öğrenildi.</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(06/155) Yargılanan Kişiler…</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Bursa’da 25 Mart 2013’te Adalet ve Kalkınma Partisi il binası önünde parasız eğitim talebiyle pankart açarak Başbakan Recep Tayyip Erdoğan aleyhinde slogan atan Liseli Genç Umut üyesi 17 kişi hakkında başlatılan soruşturma sonunda “kamu görevlisine görevinden dolayı hakaret ettikleri” iddiasıyla hazırlanan iddianamenin kabul edilmesi üzerine 12 öğrencinin Bursa 1. Çocuk Mahkemesi’nde, 5 öğrencinin ise Bursa 3. Sulh Ceza Mahkemesi’nde yargılanmasına 27 Haziran 2013’te başlandı.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Duruşmalarda sanıkların kimlik tespitini yapan ve ifadelerini alan mahkeme başkanları, duruşmaları erteledi.</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(06/156) Diyarbakır’da Yargısız İnfaz…</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Diyarbakır’ın Lice İlçesi’ne bağlı Kayacık Köyü’nde 28 Haziran 2013’te, yeni inşaatına başlanan kalekolu protesto etmek amacıyla inşaat alanına gelen gruba askerler müdahale etti. Müdahale nedeniyle kaçışan gruba askerlerin doğrudan açtığı ateş sonucu Medeni Yıldırım (18) sağ kolundan vurularak olay yerinde yaşamını yitirdi, 2’si ağır 9 kişi de yaralandı.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Saldırının ardından açıklama yapan Lice Kaymakamı Özer Özbek “sabah silahlı kişilerin protestocu grup arasında olacağı istihbaratı alındı. Kalekolu basıp işçilerin çadırını yaktılar. Özel harekât havaya ateş açtı. Asla bir hedef alma durumu yok. Vurma varsa eğer kendilerini de vurmuş olabilirler. Temennimiz sağduyunun hâkim olması” dedi.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İçişleri Bakanlığı’nın saldırıya ilişkin 2 jandarma müfettişiyle 2 mülkiye müfettişini görevlendirdiği açıklandı.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Diyarbakır Valiliği, 30 Haziran 2013’te internet sitesinden yaptığı yazılı basın açıklamasında, Lice’de askerlerin halkın üzerine değil, karakol yapımını protesto eden gruptan askerlerin üzerine ateş edildiğini iddia etti. Açıklamada askerlerin havaya ateş açtığı da savunuldu.</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Valilik, karakol inşasını protesto gösterisi için de “güvenlik güçlerince bölgede son dönemde gerçekleştirilen başarılı uyuşturucu operasyonlarını engellemek, huzur ve asayişin temini için bundan sonra bölgede yapılacak benzeri çalışmaların önüne geçebilmek için söz konusu saldırı eylemini planladığı, bahse konu uyuşturucu faaliyetlerinden büyük menfaatler sağlayan grupların, çözüm sürecinin başlamasıyla elde ettikleri gelirlerin kaybedileceği korkusuyla süreci sabote etmek maksadıyla böyle bir girişimde bulundukları değerlendirilmektedir” ifadelerini kullandı.</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(06/157) Şırnak’ta Devam Eden KCK Davası…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Şırnak ve ilçelerinde 2011 yılında “KCK Soruşturması” adı altına başlatılan operasyon sonunda 68 kişiyle ilgili soruşturmanın tamamlandığı 20 Ocak 2012’de öğrenilmişti.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Diyarbakır Cumhuriyet Başsavcılığı tarafından hazırlanan iddianamede aralarında Şırnak Belediye Başkanı Ramazan Uysal, Balveren Belde Belediye Başkanı Abdurrezak Yıldız, Kumçatı Belde Belediye Başkanı Mehmet Demir ve BDP İl Başkanı Agit İke’nin de bulunduğu 44’ü tutuklu 68 sanık hakkında “yasadışı örgüt üyesi oldukları”; “yasadışı örgüt faaliyetlerini düzenlemek suretiyle yasadışı örgütü yönettikleri” ve “yasadışı örgüt propagandası yaptıkları” suçlamalarından 20 yıla kadar hapis cezası talep edilmişti.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 xml:space="preserve">38’i tutuklu 68 kişinin yargılanmasına iddianameyi kabul eden Diyarbakır 6. Ağır Ceza Mahkemesi’nde 28 Haziran 2013’te devam edildi. Duruşmada sanıkların ve sanık avukatlarının ifadelerini ve taleplerini dinleyen mahkeme heyeti, tutuklu sanıklardan Ayşe İrmez’in tutuksuz yargılanmak üzere tahliye edilmesine karar vererek duruşmayı erteledi. </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(06/158) Cezaevlerinde Baskılar…</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“Yasadışı örgüt üyesi olduğu” suçlamasıyla 13 Aralık 2012’de tutuklanan ve Tekirdağ 2 Nolu F Tipi Cezaevi’nde tutulan mide kanseri hastası Kemal Avcı’nın tahliye edilmesi için İstanbul 22. Ağır Ceza Mahkemesi’ne başvuran Avukat Evrim Deniz Karatana’nın talebi “sanığın tutuklu kalmasında mahkememizce engel bir durum bu aşamada görülmedi” denilerek 28 Haziran 2013’te reddedildi.</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(06/159) Diyarbakır’da Devam Eden Nefret Cinayeti Davası…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Diyarbakır’da 2012 yılının Haziran ayında babası ve 2 amcası tarafından “eşcinsel olduğu” gerekçesiyle kurşunlanarak öldürülen R.Ç.’nin (17) öldürülmesine ilişkin davada baba M.Ç., R.Ç.’nin amcaları Ş.Ç. ve A.Ç.’nin yargılanmasına 24 Mayıs 2013’te devam edildi.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 xml:space="preserve">Diyarbakır 3. Ağır Ceza Mahkemesi’ndeki duruşmada ifade veren M.Ç., olayın kaza olduğunu iddia etti. Mahkeme heyeti, sanıkların tutukluluk hallerinin devam etmesine karar vererek duruşmayı 15 Ağustos 2013’e erteledi. </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(06/160) Hakkâri’de Devam Eden KCK Davası…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Hakkâri’nin Çukurca İlçesi’nde 2011 yılının Temmuz ayında “KCK Soruşturması” adı altında düzenlenen operasyon sonucu 4’ü tutuklu 6 kişinin yargılanmasına 28 Haziran 2013’te devam edildi.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 xml:space="preserve">Van 3. Ağır Ceza Mahkemesi’ndeki duruşmada sanıkların Kürtçe savunmasını alan mahkeme heyeti, BDP Çukurca İlçe Örgütü eski yöneticilerinden Sıddık Güzel ve Süleyman Yorgun’un tutuksuz yargılanmak üzere tahliye edilmesine karar vererek duruşmayı 5 Ağustos 2013’e erteledi. </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(06/161) Diyarbakır’da Ev Baskınları…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Diyarbakır’da 28 Haziran 2013’te Terörle Mücadele Şubesi’ne bağlı polis ekipleri tarafından yapılan ev baskınları sonucu 4 kişi gözaltına alınırken, operasyonun gerekçesi hakkında açıklama yapılmadı.</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(06/162) Şanlıurfa’da Devam Eden KCK/TM Davası…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“KCK/TM adlı yapılanmaya üye oldukları” suçlamasıyla Şanlıurfa’nın Viranşehir İlçesi’nde düzenlenen operasyonun ardından 2’si tutuklu 15 sanığın yargılanmasına 28 Haziran 2013’te Diyarbakır 9. Ağır Ceza Mahkemesi’nde devam edildi.</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“Yasadışı örgüt üyesi oldukları” suçlamasıyla 15 kişinin yargılandığı davanın duruşmasında sanıkların Kürtçe ifadesini alan mahkeme heyeti, tutuklu sanıkların tutukluluk hallerinin devam etmesine karar vererek duruşmayı 23 Ağustos 2013’e erteledi.</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(06/163) Hasta Tutuklu ve Hükümlülerin Durumu…</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Çeşitli cezaevlerinden 18 hasta tutuklu ve hükümlünün Adli Tıp Kurumu raporu için Metris (İstanbul) T Tipi Cezaevi’ne getirildiği 28 Aqğustos 2013’te öğrenildi. Sevk edilen hastalar şu isimlerden oluştu: Mehmet Emin Akdağ, Hakan Gölünç, Hasan Kaçar, Ümit Aydın, Taylan Çintay, Hasan Alkış, Suphi İsmail, Filit Tiltay, İsmail Elmas, Salih Tuğrul, Avni Uçar, Ali Ekber Oruç, Hüseyin Dinç, Hüseyin Yıldız, Engin Aktaş, Sebgetullah Güler, Fikret Güzel Aydın ve Kamil Turanlıoğlu.</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(06/164) Hatay’da Bombalı Saldırı…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 xml:space="preserve">Hatay’ın Reyhanlı İlçesi’nde 11 Mayıs 2013’te belediye binasının yanına park edilmiş araçla aynı sokakta 600 metre ileride başka bir araca yerleştirilmiş bombaların telefon düzeneğiyle 10 dakika arayla patlatılmasının ardından çifte saldırının ardından aranırken teslim olan Doğan Öztürk 28 Haziran 2013’te tutuklandı. Saldırının ardından başlatılan operasyon sonucu tutuklananların sayısı 17’ye yükseldi. </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(06/165) Kapatılan Dernek…</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Malatya Valiliği’nin suç duyurusu üzerine hakkında kapatma davası açılan Malatya Demokratik Gençlik Derneği “PKK’nin gençlik yapılanmasında yer aldığı” gerekçesiyle 28 Haziran 2013’te Malatya 2. Asliye Hukuk Mahkemesi tarafından feshedilerek derneğin faaliyetlerinin durdurulmasına karar verildi.</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(06/166) Diyarbakır’da Alıkonan Asker…</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Diyarbakır’ın Lice İlçesi’nde 28 Haziran 2013’te Yakacık yolunda yol keserek kimlik kontrolü yapan silahlı bir grubun sivil giyimli Jandarma Özel Harekât Birliği’nde görevli uzman çavuş Yetkin Beğen’i alıkoyduğu açıklandı.</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(06/167) Medeni Yıldırım’ın Öldürülmesi’ni Protesto Gösterilerine Müdahaleler...</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Diyarbakır’ın Lice İlçesi’nde kalekol inşaatını protesto eden gruba askerlerin açtığı ateş sonucu vurularak yaşamını yitiren Medeni Yıldırım’ın öldürülmesini İstanbul’da 29 Haziran 2013’te Taksim Meydanı’nda protesto eden gruba boyalı mermilerle müdahale eden polis ekipleri 12 kişiyi gözaltına aldı.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Mersin’de 30 Haziran 2013’te düzenlenen protesto gösterilerine basınçlı suyla müdahale eden polis ekipleri 8 kişiyi gözaltına alırken, çıkan olaylar sonucu 8 polis, 7 sivil ve 2 gazeteci yaralandı.</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(06/168) Malatya’da İş Kazası…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Malatya’da 29 Haziran 2013’te İnönü Üniversitesi kampusu içerisinde yapımı devam eden Eczacılık Fakültesi inşaatında meydana gelen çökme sonucu Ali Özkaraaslan, Tahsin Kaya ve Muzaffer Aslan adlı işçiler yaralandı.</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(06/169) Cezaevlerinde Baskılar…</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Çeşitli cezaevlerinde tutulan 27 tutuklu ve hükümlünün talepleri olmaksızın 21 Haziran 2013’te Van F Tipi Cezaevi’ne sevk edildikleri öğrenildi.</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(06/170) İzmir’de İş Kazası…</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İzmir’in Buca İlçesi’nde 29 Haziran 2013’te bir inşaatın 4. katından düşen Yavuz Asdemir (46) adlı işçi yaşamını yitirdi.</w:t>
      </w:r>
    </w:p>
    <w:p w:rsidR="00D67109" w:rsidRPr="00D67109" w:rsidRDefault="00D67109" w:rsidP="00D67109">
      <w:pPr>
        <w:spacing w:after="120" w:line="300" w:lineRule="atLeast"/>
        <w:ind w:firstLine="709"/>
        <w:jc w:val="both"/>
        <w:rPr>
          <w:rFonts w:ascii="Verdana" w:hAnsi="Verdana"/>
          <w:b/>
          <w:sz w:val="18"/>
          <w:szCs w:val="18"/>
        </w:rPr>
      </w:pPr>
      <w:r w:rsidRPr="00D67109">
        <w:rPr>
          <w:rFonts w:ascii="Verdana" w:hAnsi="Verdana"/>
          <w:b/>
          <w:sz w:val="18"/>
          <w:szCs w:val="18"/>
        </w:rPr>
        <w:t>(06/171) Diyarbakır’da Gösteriye Müdahale…</w:t>
      </w:r>
    </w:p>
    <w:p w:rsidR="00D67109" w:rsidRPr="00D67109" w:rsidRDefault="00D67109" w:rsidP="00D67109">
      <w:pPr>
        <w:spacing w:after="120" w:line="300" w:lineRule="atLeast"/>
        <w:ind w:firstLine="709"/>
        <w:jc w:val="both"/>
        <w:rPr>
          <w:rFonts w:ascii="Verdana" w:hAnsi="Verdana"/>
          <w:sz w:val="18"/>
          <w:szCs w:val="18"/>
        </w:rPr>
      </w:pPr>
      <w:r w:rsidRPr="00D67109">
        <w:rPr>
          <w:rFonts w:ascii="Verdana" w:hAnsi="Verdana"/>
          <w:sz w:val="18"/>
          <w:szCs w:val="18"/>
        </w:rPr>
        <w:t>Diyarbakır’da 30 Haziran 2013’te BDP’nin çağrısıyla “Hükümet Adım At” sloganıyla yapılmak istenen yürüyüşe polis ekipleri gaz bombaları ve basınçlı suyla müdahale etti. BDP İl Binası önünde polisin il binasına ve gösteriye katılanlara müdahalesi sonucu en az 6 kişi yaralandı.</w:t>
      </w:r>
    </w:p>
    <w:p w:rsidR="00D67109" w:rsidRDefault="00D67109" w:rsidP="00E4616B">
      <w:pPr>
        <w:autoSpaceDE w:val="0"/>
        <w:autoSpaceDN w:val="0"/>
        <w:adjustRightInd w:val="0"/>
        <w:spacing w:after="120" w:line="300" w:lineRule="atLeast"/>
        <w:ind w:firstLine="709"/>
        <w:jc w:val="both"/>
        <w:rPr>
          <w:rFonts w:ascii="Verdana" w:hAnsi="Verdana" w:cs="Tahoma"/>
          <w:b/>
          <w:sz w:val="18"/>
          <w:szCs w:val="18"/>
        </w:rPr>
      </w:pPr>
    </w:p>
    <w:sectPr w:rsidR="00D6710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92" w:rsidRDefault="00110492">
      <w:r>
        <w:separator/>
      </w:r>
    </w:p>
  </w:endnote>
  <w:endnote w:type="continuationSeparator" w:id="0">
    <w:p w:rsidR="00110492" w:rsidRDefault="0011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92" w:rsidRDefault="00110492">
      <w:r>
        <w:separator/>
      </w:r>
    </w:p>
  </w:footnote>
  <w:footnote w:type="continuationSeparator" w:id="0">
    <w:p w:rsidR="00110492" w:rsidRDefault="0011049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10492" w:rsidRPr="0011049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73389"/>
    <w:rsid w:val="00082BD9"/>
    <w:rsid w:val="000A2F7E"/>
    <w:rsid w:val="00110492"/>
    <w:rsid w:val="00176682"/>
    <w:rsid w:val="001C5C18"/>
    <w:rsid w:val="001E71B4"/>
    <w:rsid w:val="002D12A7"/>
    <w:rsid w:val="002D1CEF"/>
    <w:rsid w:val="002D33A9"/>
    <w:rsid w:val="002F4205"/>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7F2824"/>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67109"/>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207F-7A6E-4029-B6C4-71E46EA1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2661</Words>
  <Characters>15172</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17798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2013-07-01T11:47:00Z</dcterms:created>
  <dcterms:modified xsi:type="dcterms:W3CDTF">2013-07-01T12:40:00Z</dcterms:modified>
</cp:coreProperties>
</file>