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96771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D050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050D">
        <w:rPr>
          <w:rFonts w:ascii="Verdana" w:hAnsi="Verdana" w:cs="Tahoma"/>
          <w:b/>
          <w:sz w:val="18"/>
          <w:szCs w:val="18"/>
        </w:rPr>
        <w:t>Türkiye İnsan Hakl</w:t>
      </w:r>
      <w:r w:rsidR="006A2A98" w:rsidRPr="002D050D">
        <w:rPr>
          <w:rFonts w:ascii="Verdana" w:hAnsi="Verdana" w:cs="Tahoma"/>
          <w:b/>
          <w:sz w:val="18"/>
          <w:szCs w:val="18"/>
        </w:rPr>
        <w:t>arı Vakfı Dokümantasyon Merkezi</w:t>
      </w:r>
      <w:r w:rsidR="006B1A77" w:rsidRPr="002D050D">
        <w:rPr>
          <w:rStyle w:val="DipnotBavurusu"/>
          <w:rFonts w:ascii="Verdana" w:hAnsi="Verdana" w:cs="Tahoma"/>
          <w:b/>
          <w:sz w:val="18"/>
          <w:szCs w:val="18"/>
        </w:rPr>
        <w:footnoteReference w:id="1"/>
      </w:r>
      <w:r w:rsidR="002F4832" w:rsidRPr="002D050D">
        <w:rPr>
          <w:rStyle w:val="DipnotBavurusu"/>
          <w:rFonts w:ascii="Verdana" w:hAnsi="Verdana" w:cs="Tahoma"/>
          <w:b/>
          <w:sz w:val="18"/>
          <w:szCs w:val="18"/>
        </w:rPr>
        <w:footnoteReference w:id="2"/>
      </w:r>
      <w:r w:rsidR="00822724" w:rsidRPr="002D050D">
        <w:rPr>
          <w:rStyle w:val="DipnotBavurusu"/>
          <w:rFonts w:ascii="Verdana" w:hAnsi="Verdana" w:cs="Tahoma"/>
          <w:b/>
          <w:sz w:val="18"/>
          <w:szCs w:val="18"/>
        </w:rPr>
        <w:footnoteReference w:id="3"/>
      </w:r>
      <w:r w:rsidR="00BC6ED6" w:rsidRPr="002D050D">
        <w:rPr>
          <w:rStyle w:val="DipnotBavurusu"/>
          <w:rFonts w:ascii="Verdana" w:hAnsi="Verdana" w:cs="Tahoma"/>
          <w:b/>
          <w:sz w:val="18"/>
          <w:szCs w:val="18"/>
        </w:rPr>
        <w:footnoteReference w:id="4"/>
      </w:r>
    </w:p>
    <w:p w:rsidR="002D050D" w:rsidRPr="002D050D" w:rsidRDefault="002D050D" w:rsidP="00E4616B">
      <w:pPr>
        <w:autoSpaceDE w:val="0"/>
        <w:autoSpaceDN w:val="0"/>
        <w:adjustRightInd w:val="0"/>
        <w:spacing w:after="120" w:line="300" w:lineRule="atLeast"/>
        <w:ind w:firstLine="709"/>
        <w:jc w:val="both"/>
        <w:rPr>
          <w:rFonts w:ascii="Verdana" w:hAnsi="Verdana" w:cs="Tahoma"/>
          <w:b/>
          <w:sz w:val="18"/>
          <w:szCs w:val="18"/>
        </w:rPr>
      </w:pPr>
      <w:r w:rsidRPr="002D050D">
        <w:rPr>
          <w:rFonts w:ascii="Verdana" w:hAnsi="Verdana" w:cs="Tahoma"/>
          <w:b/>
          <w:sz w:val="18"/>
          <w:szCs w:val="18"/>
        </w:rPr>
        <w:t>10 Temmuz 2013 Günlük İnsan Hakları Raporu</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(07/062) Şanlıurfa’da Devam Eden KCK/TM Davası…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“KCK/TM adlı yapılanmaya üye oldukları” suçlamasıyla Şanlıurfa’nın Viranşehir İlçesi’nde düzenlenen operasyonun ardından 2’si tutuklu 14 sanığın yargılanmasına 9 Temmuz 2013’te Diyarbakır 9. Ağır Ceza Mahkemesi’nde devam edildi.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“Yasadışı örgüt üyesi oldukları” suçlamasıyla 14 kişinin yargılandığı davanın karar duruşmasında sanıkların Kürtçe son savunmasını alan mahkeme heyeti, tutuklu sanıklardan 12’sine 6’şar yıl 3’er ay hapis cezası verirken, 2 sanık da beraat etti.</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(07/063) Mahkûm Olan Kişi…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Hakkâri’de 2008 yılındaki Newroz kutlamasında polislerin bir çocuğua uyguladığı şiddeti haberleştiren gazeteci Hamdiye Çiftçi hakkında Terörle Mücadele Yasası uyarınca açılan davaya 9 Temmuz 2013’te devam edildi.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Van 5. Ağır Ceza Mahkemesi’ndeki duruşmada Hamdiye Çiftçi’nin savunmasını alan mahkeme heyeti, “terörle mücadelede yer alan kamu görevlilerini hedef gösterdiği” iddiasıyla bir yıl hapis cezası verdi.</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(07/064) Alıkonan İşçiler…</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lastRenderedPageBreak/>
        <w:t>Bitlis’in Tatvan İlçesi’nde 8 Temmuz 2013’te, taş ocağında çalışan kepçe operatörü 3 kişi kimliği belirsiz kişi veya kişilerce alıkondu.</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 xml:space="preserve">(07/065) Hükümetin Temel Hak ve Özgürlüklere, Kent Yaşamına Müdahalelerine Yönelik Eylemlere Saldırılar… </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İstanbul’da Gezi Parkı eylemlerine polisin saldırısı nedeniyle 3 Haziran 2013’te Eskişehir’deki protesto gösterilerisine katıldıktan sonra yolda kimliği hala belirlenemeyen kişilerce sopalarla dövülen Ali İsmail Korkmaz (19) bilinci kapalı halde bekletildiği hastanede 9 Temmuz 2013’te yaşamını yitirdi.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31 Mayıs 2013’te İstanbul’daki Gezi Parkı eylemleri sırasında Tarlabaşı Bulvarı’nda polisin attığı plastik mermiyle yaralanan Volkan Kesanbilici’nin 5 Temmuz 2013’te yapılan ameliyatında gözünü plastil merminin içinde yer alan metal bilyeler nedeniyle kaybettiği ortaya çıktı.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Gezi Parkı eylemlerine katıldıkları iddiasıyla Terörle Mücadele Şubesi’ne bağlı polis ekiplerinin 5 Temmuz 2013’te İzmir merkezli olmak üzere İstanbul, Manisa, Ankara ve Batman’da düzenledikleri ev baskınları sonucu gözaltına alınarak İzmir’e getirilen 15 kişiden 13’ü çıkarıldıkları mahkeme tarafından 9 Temmuz 2013’te “yasadışı örgüt üyesi oldukları” suçlamasıyla tutuklandı.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İstanbul’da 9 Temmuz 2013’te halka saldıran polisin gözaltına aldığı Taksim Dayanışması grubu üyesi 7 kişinin evi, çıkarılan arama kararının ardından kapıları kırılarak arandı.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İstanbul’da 6 Temmuz 2013’te halka saldıran polisin gözaltına aldığı 59 kişiden tutuklanan 8 kişiyi savunmak için Çağlayan Adliyesi’ne gelen üç avukat, polisler tarafından dövüldüklerini açıkladılar.</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9 Temmuz 2013’te Gezi Parkı’nda toplananlara saldıran polisin gaz bombası kapsülüyle başından ağır yaraladığı Mustafa Ali Tombul’un (16) iki hafta süreyle uyutulmasına karar verildiği öğrenildi.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9 Temmuz 2013’te Taksim Dayanışması’na saldırılar esnasında göstericilere silahıyla 6 el ateş eden A.S. aynı gün çıkarıldığı mahkemece tutuklanırken, satırlarla halka saldıran 4 kişinin serbest bırakılmasına savcı tarafından yapılan itiraz ise reddedildi.</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(07/066) Ethem Sarısülük Soruşturması…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Ankara’daki Gezi Parkı eylemlerinde 1 Haziran 2013’te Ethem Sarısülük’ü polis memuru Ahmet Şahbaz’ın başından silahla vurarak öldürdüğü esnada olay yerini görüntüleyen mobese kamerasının ağaçların yapraklarını kaydettiği 9 Temmuz 2013’te ortaya çıktı.</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(07/067) Yargılanan Kişiler…</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12 Eylül 2012’de “PKK Lideri Abdullah Öcalan’ın sağlık, güvenlik ve özgürlük koşullarının sağlanması ve Kürt halkının demokratik haklarının verilmesi” talebiyle cezaevlerinde açlık grevi eylemine başlayan PKK’li ve PJAK’li tutuklu ve hükümlülere eylemin 49. günü olan 30 Ekim 2012’de, destek vermek amacıyla İstanbul’un Şişli İlçesi’ne bağlı Okmeydanı Semti’nde çadır kurarar destek verdikleri haklarında dava açılan 12’si tutuklu 19 kişinin yargılanmasına 9 Temmuz 2013’te başlandı.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İstanbul 22. Ağır Ceza Mahkemesi’ndeki duruşmada sanıkların kimlik tespitlerini yapan ve ifadelerini alan mahkeme heyeti, tutuklu tüm sanıkları tahliye ederek duruşmayı 3 Ekim 2013’e erteledi.</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(07/068) Şırnak’ta Ev Baskınları…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Şırnak’ın Cizre İlçesi’nde “KCK Asayiş Birimi kurulduğu” iddialarına yönelik olarak 1 Temmuz 2013’te Cizre’de ve Kumçatı Beldesi’nde düzenlenen eş zamanlı ev baskınları sonucu gözaltına alındıktan sonra serbest bırakılan 3’ü çocuk 13 kişiden 5’i yapılan itiraz üzerine 9 Temmuz 2013’te tutuklandı.</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(07/069) Antalya’da İş Kazası…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Antalya’nın Manavgat İlçesi’ne bağlı Evrenseki Beldesi’nde 9 Temmuz 2013’te, kanalizasyon inşaatı sırasında meydana gelen göçük sonucu Ülkü Kayalı (49) yaşamını yitirdi.</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(07/070) Aydın’da Nefret Cinayeti…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Aydın’ın Kuşadası İlçesi’nde 9 Temmuz 2013’te, Dora Özer (24) adlı trans birey evinde bıçaklanarak öldürülmüş halde bulundu.</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(07/071) Van’da Devam Eden KCK Davası…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Van’ın Erciş İlçesi’nde 15 Mayıs 2012’de Terörle Mücadele Şubesi’ne bağlı polis ekiplerinni “KCK Soruşturması” adı altında düzenledikleri eş zamanlı ev baskınları sonucu 10’u tutuklu 13 kişinin yargılanmasına 9 Temmuz 2013’te devam edildi.</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 xml:space="preserve">Van 5. Ağır Ceza Mahkemesi’ndeki duruşmada sanıkların Kürtçe ifadelerini alan mahkeme heyeti, tutuklu sanıklardan DTK delegesi Cevdet Avcı, BDP eski ilçe yöneticisi Şevket Ulugana ve MEYA-DER Erciş Temsilcisi Mehmet Zeki İşcan’ın tahliye edilmesine karar vererek duruşmayı 1 Ekim 2013’e erteledi. </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(07/072) Cezaevlerinde Baskılar…</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 xml:space="preserve">27 Temmuz 2011’den 9 Temmuz 2013’e kadar geçen 713 günlük süre içinde avukatlarıyla görüştürülmeyen PKK lideri Abdullah Öcalan’la görüşmek için 9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(07/073) Van’da Protesto Gösterisine Müdahale…</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Van’da 8 Temmuz 2013’te, demokratik haklar ve yasal düzenlemeler konusunda hükümetin adım atmasını talep etmek ve Danimarka’dan Kürtçe yayın yapan televizyon kanallarının lisanslarının iptal edilmesini protesto etmek için yürüyüş yapmak isteyen Barış ve Demokrasi Partisi üyelerine polis ekiplerinin saldırısı sonucu 6 kişi gözaltına alındı.</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(07/074) İstanbul’da İş Kazası…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İstanbul’un Sultangazi İlçesi’ne bağlı Gazi Mahallesi’nde 9 Temmuz 2013’te bir barda yapılan tadilat sırasında kaynak kıvılcımının doğalgaz borusuna sıçraması üzerine meydana gelen patlama sonucu bir işçi yaşamını yitirdi, 2’si ağır 4 kişi yaralandı.</w:t>
      </w:r>
    </w:p>
    <w:p w:rsidR="002D050D" w:rsidRPr="002D050D" w:rsidRDefault="002D050D" w:rsidP="002D050D">
      <w:pPr>
        <w:spacing w:after="120" w:line="300" w:lineRule="atLeast"/>
        <w:ind w:firstLine="709"/>
        <w:jc w:val="both"/>
        <w:rPr>
          <w:rFonts w:ascii="Verdana" w:hAnsi="Verdana"/>
          <w:b/>
          <w:sz w:val="18"/>
          <w:szCs w:val="18"/>
        </w:rPr>
      </w:pPr>
      <w:r w:rsidRPr="002D050D">
        <w:rPr>
          <w:rFonts w:ascii="Verdana" w:hAnsi="Verdana"/>
          <w:b/>
          <w:sz w:val="18"/>
          <w:szCs w:val="18"/>
        </w:rPr>
        <w:t>(07/075) Kastamonu’da İş Kazası…</w:t>
      </w:r>
    </w:p>
    <w:p w:rsidR="002D050D" w:rsidRPr="002D050D" w:rsidRDefault="002D050D" w:rsidP="002D050D">
      <w:pPr>
        <w:spacing w:after="120" w:line="300" w:lineRule="atLeast"/>
        <w:ind w:firstLine="709"/>
        <w:jc w:val="both"/>
        <w:rPr>
          <w:rFonts w:ascii="Verdana" w:hAnsi="Verdana"/>
          <w:sz w:val="18"/>
          <w:szCs w:val="18"/>
        </w:rPr>
      </w:pPr>
      <w:r w:rsidRPr="002D050D">
        <w:rPr>
          <w:rFonts w:ascii="Verdana" w:hAnsi="Verdana"/>
          <w:sz w:val="18"/>
          <w:szCs w:val="18"/>
        </w:rPr>
        <w:t>Kastamonu’da 8 Temmuz 2013’te bir sunta fabrikasında kazanın patlaması sonucu Sedat Akmanoğlu (39) adlı işçi ağır yaralandı.</w:t>
      </w:r>
    </w:p>
    <w:bookmarkEnd w:id="0"/>
    <w:p w:rsidR="002D050D" w:rsidRDefault="002D050D" w:rsidP="00E4616B">
      <w:pPr>
        <w:autoSpaceDE w:val="0"/>
        <w:autoSpaceDN w:val="0"/>
        <w:adjustRightInd w:val="0"/>
        <w:spacing w:after="120" w:line="300" w:lineRule="atLeast"/>
        <w:ind w:firstLine="709"/>
        <w:jc w:val="both"/>
        <w:rPr>
          <w:rFonts w:ascii="Verdana" w:hAnsi="Verdana" w:cs="Tahoma"/>
          <w:b/>
          <w:sz w:val="18"/>
          <w:szCs w:val="18"/>
        </w:rPr>
      </w:pPr>
    </w:p>
    <w:sectPr w:rsidR="002D050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55" w:rsidRDefault="009D3055">
      <w:r>
        <w:separator/>
      </w:r>
    </w:p>
  </w:endnote>
  <w:endnote w:type="continuationSeparator" w:id="0">
    <w:p w:rsidR="009D3055" w:rsidRDefault="009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55" w:rsidRDefault="009D3055">
      <w:r>
        <w:separator/>
      </w:r>
    </w:p>
  </w:footnote>
  <w:footnote w:type="continuationSeparator" w:id="0">
    <w:p w:rsidR="009D3055" w:rsidRDefault="009D305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D3055" w:rsidRPr="009D305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050D"/>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3055"/>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A010-812D-4304-A16F-6173B069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6979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2013-07-10T10:22:00Z</dcterms:created>
  <dcterms:modified xsi:type="dcterms:W3CDTF">2013-07-10T10:22:00Z</dcterms:modified>
</cp:coreProperties>
</file>